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8E" w:rsidRPr="00233A66" w:rsidRDefault="00233A66" w:rsidP="00233A66">
      <w:pPr>
        <w:jc w:val="center"/>
        <w:rPr>
          <w:sz w:val="24"/>
          <w:szCs w:val="24"/>
          <w:rtl/>
          <w:lang w:bidi="ar-IQ"/>
        </w:rPr>
      </w:pPr>
      <w:r w:rsidRPr="00233A66">
        <w:rPr>
          <w:rFonts w:hint="cs"/>
          <w:sz w:val="24"/>
          <w:szCs w:val="24"/>
          <w:rtl/>
          <w:lang w:bidi="ar-IQ"/>
        </w:rPr>
        <w:t>الوحده النمطية الحاديه والعشرون والثانيه والعشرون والثالثه والعشرون للحقيبه:</w:t>
      </w:r>
    </w:p>
    <w:p w:rsidR="00233A66" w:rsidRDefault="00233A66" w:rsidP="00233A66">
      <w:pPr>
        <w:jc w:val="center"/>
        <w:rPr>
          <w:sz w:val="24"/>
          <w:szCs w:val="24"/>
          <w:rtl/>
          <w:lang w:bidi="ar-IQ"/>
        </w:rPr>
      </w:pPr>
      <w:r w:rsidRPr="00233A66">
        <w:rPr>
          <w:rFonts w:hint="cs"/>
          <w:sz w:val="24"/>
          <w:szCs w:val="24"/>
          <w:rtl/>
          <w:lang w:bidi="ar-IQ"/>
        </w:rPr>
        <w:t>(البنوك والسياسه النقديه)</w:t>
      </w:r>
    </w:p>
    <w:p w:rsidR="00212590" w:rsidRDefault="00212590" w:rsidP="00212590">
      <w:pPr>
        <w:rPr>
          <w:sz w:val="24"/>
          <w:szCs w:val="24"/>
          <w:rtl/>
          <w:lang w:bidi="ar-IQ"/>
        </w:rPr>
      </w:pPr>
    </w:p>
    <w:p w:rsidR="00212590" w:rsidRPr="00E61985" w:rsidRDefault="00212590" w:rsidP="00212590">
      <w:pPr>
        <w:rPr>
          <w:sz w:val="28"/>
          <w:szCs w:val="28"/>
          <w:u w:val="single"/>
          <w:rtl/>
          <w:lang w:bidi="ar-IQ"/>
        </w:rPr>
      </w:pPr>
      <w:r w:rsidRPr="00E61985">
        <w:rPr>
          <w:rFonts w:hint="cs"/>
          <w:sz w:val="28"/>
          <w:szCs w:val="28"/>
          <w:u w:val="single"/>
          <w:rtl/>
          <w:lang w:bidi="ar-IQ"/>
        </w:rPr>
        <w:t xml:space="preserve">اولا : النظره الشامله </w:t>
      </w:r>
    </w:p>
    <w:p w:rsidR="00212590" w:rsidRPr="00E61985" w:rsidRDefault="00212590" w:rsidP="00212590">
      <w:pPr>
        <w:pStyle w:val="ListParagraph"/>
        <w:numPr>
          <w:ilvl w:val="0"/>
          <w:numId w:val="1"/>
        </w:numPr>
        <w:rPr>
          <w:sz w:val="28"/>
          <w:szCs w:val="28"/>
          <w:lang w:bidi="ar-IQ"/>
        </w:rPr>
      </w:pPr>
      <w:r w:rsidRPr="00E61985">
        <w:rPr>
          <w:rFonts w:hint="cs"/>
          <w:sz w:val="28"/>
          <w:szCs w:val="28"/>
          <w:rtl/>
          <w:lang w:bidi="ar-IQ"/>
        </w:rPr>
        <w:t xml:space="preserve">الفئه المستهدفه: طلبة الصف الثاني في قسم تقنيات ادارة العمليات في الكليه التقنيه الاداريه /بغداد </w:t>
      </w:r>
    </w:p>
    <w:p w:rsidR="00212590" w:rsidRPr="00E61985" w:rsidRDefault="00212590" w:rsidP="00A94F1F">
      <w:pPr>
        <w:pStyle w:val="ListParagraph"/>
        <w:numPr>
          <w:ilvl w:val="0"/>
          <w:numId w:val="1"/>
        </w:numPr>
        <w:rPr>
          <w:sz w:val="28"/>
          <w:szCs w:val="28"/>
          <w:lang w:bidi="ar-IQ"/>
        </w:rPr>
      </w:pPr>
      <w:r w:rsidRPr="00E61985">
        <w:rPr>
          <w:rFonts w:hint="cs"/>
          <w:sz w:val="28"/>
          <w:szCs w:val="28"/>
          <w:rtl/>
          <w:lang w:bidi="ar-IQ"/>
        </w:rPr>
        <w:t xml:space="preserve">المبررات: صممت هذه الوحده النمطيه لتعريف الطالب بمفهوم </w:t>
      </w:r>
      <w:r w:rsidR="00A94F1F">
        <w:rPr>
          <w:rFonts w:hint="cs"/>
          <w:sz w:val="28"/>
          <w:szCs w:val="28"/>
          <w:rtl/>
          <w:lang w:bidi="ar-IQ"/>
        </w:rPr>
        <w:t>البنوك والسياسه النقديه.</w:t>
      </w:r>
      <w:r>
        <w:rPr>
          <w:rFonts w:hint="cs"/>
          <w:sz w:val="28"/>
          <w:szCs w:val="28"/>
          <w:rtl/>
          <w:lang w:bidi="ar-IQ"/>
        </w:rPr>
        <w:t xml:space="preserve"> </w:t>
      </w:r>
    </w:p>
    <w:p w:rsidR="00212590" w:rsidRPr="00E61985" w:rsidRDefault="00212590" w:rsidP="00212590">
      <w:pPr>
        <w:pStyle w:val="ListParagraph"/>
        <w:numPr>
          <w:ilvl w:val="0"/>
          <w:numId w:val="1"/>
        </w:numPr>
        <w:rPr>
          <w:sz w:val="28"/>
          <w:szCs w:val="28"/>
          <w:lang w:bidi="ar-IQ"/>
        </w:rPr>
      </w:pPr>
      <w:r w:rsidRPr="00E61985">
        <w:rPr>
          <w:rFonts w:hint="cs"/>
          <w:sz w:val="28"/>
          <w:szCs w:val="28"/>
          <w:rtl/>
          <w:lang w:bidi="ar-IQ"/>
        </w:rPr>
        <w:t>الفكرة المركزيه: بعد دراسة هذه الوحده النمطيه سيكون الطالب متمكننا من معرفة الاتي</w:t>
      </w:r>
      <w:r>
        <w:rPr>
          <w:rFonts w:hint="cs"/>
          <w:sz w:val="28"/>
          <w:szCs w:val="28"/>
          <w:rtl/>
          <w:lang w:bidi="ar-IQ"/>
        </w:rPr>
        <w:t>:</w:t>
      </w:r>
      <w:r w:rsidRPr="00E61985">
        <w:rPr>
          <w:rFonts w:hint="cs"/>
          <w:sz w:val="28"/>
          <w:szCs w:val="28"/>
          <w:rtl/>
          <w:lang w:bidi="ar-IQ"/>
        </w:rPr>
        <w:t xml:space="preserve"> </w:t>
      </w:r>
    </w:p>
    <w:p w:rsidR="00212590" w:rsidRPr="00E61985" w:rsidRDefault="00212590" w:rsidP="00A94F1F">
      <w:pPr>
        <w:pStyle w:val="ListParagraph"/>
        <w:numPr>
          <w:ilvl w:val="0"/>
          <w:numId w:val="2"/>
        </w:numPr>
        <w:rPr>
          <w:sz w:val="28"/>
          <w:szCs w:val="28"/>
          <w:lang w:bidi="ar-IQ"/>
        </w:rPr>
      </w:pPr>
      <w:r w:rsidRPr="00E61985">
        <w:rPr>
          <w:rFonts w:hint="cs"/>
          <w:sz w:val="28"/>
          <w:szCs w:val="28"/>
          <w:rtl/>
          <w:lang w:bidi="ar-IQ"/>
        </w:rPr>
        <w:t xml:space="preserve">تعريف </w:t>
      </w:r>
      <w:r w:rsidR="00A94F1F">
        <w:rPr>
          <w:rFonts w:hint="cs"/>
          <w:sz w:val="28"/>
          <w:szCs w:val="28"/>
          <w:rtl/>
          <w:lang w:bidi="ar-IQ"/>
        </w:rPr>
        <w:t>البنوك</w:t>
      </w:r>
      <w:r w:rsidRPr="00E61985">
        <w:rPr>
          <w:rFonts w:hint="cs"/>
          <w:sz w:val="28"/>
          <w:szCs w:val="28"/>
          <w:rtl/>
          <w:lang w:bidi="ar-IQ"/>
        </w:rPr>
        <w:t xml:space="preserve">. </w:t>
      </w:r>
    </w:p>
    <w:p w:rsidR="00212590" w:rsidRPr="00E61985" w:rsidRDefault="00212590" w:rsidP="00A94F1F">
      <w:pPr>
        <w:pStyle w:val="ListParagraph"/>
        <w:numPr>
          <w:ilvl w:val="0"/>
          <w:numId w:val="2"/>
        </w:numPr>
        <w:rPr>
          <w:sz w:val="28"/>
          <w:szCs w:val="28"/>
          <w:lang w:bidi="ar-IQ"/>
        </w:rPr>
      </w:pPr>
      <w:r>
        <w:rPr>
          <w:rFonts w:hint="cs"/>
          <w:sz w:val="28"/>
          <w:szCs w:val="28"/>
          <w:rtl/>
          <w:lang w:bidi="ar-IQ"/>
        </w:rPr>
        <w:t xml:space="preserve">انواع </w:t>
      </w:r>
      <w:r w:rsidR="00A94F1F">
        <w:rPr>
          <w:rFonts w:hint="cs"/>
          <w:sz w:val="28"/>
          <w:szCs w:val="28"/>
          <w:rtl/>
          <w:lang w:bidi="ar-IQ"/>
        </w:rPr>
        <w:t>البنوك ونشأتها</w:t>
      </w:r>
    </w:p>
    <w:p w:rsidR="00212590" w:rsidRPr="00E61985" w:rsidRDefault="00212590" w:rsidP="00A94F1F">
      <w:pPr>
        <w:pStyle w:val="ListParagraph"/>
        <w:numPr>
          <w:ilvl w:val="0"/>
          <w:numId w:val="2"/>
        </w:numPr>
        <w:rPr>
          <w:sz w:val="28"/>
          <w:szCs w:val="28"/>
          <w:lang w:bidi="ar-IQ"/>
        </w:rPr>
      </w:pPr>
      <w:r>
        <w:rPr>
          <w:rFonts w:hint="cs"/>
          <w:sz w:val="28"/>
          <w:szCs w:val="28"/>
          <w:rtl/>
          <w:lang w:bidi="ar-IQ"/>
        </w:rPr>
        <w:t xml:space="preserve">وظائف </w:t>
      </w:r>
      <w:r w:rsidR="00A94F1F">
        <w:rPr>
          <w:rFonts w:hint="cs"/>
          <w:sz w:val="28"/>
          <w:szCs w:val="28"/>
          <w:rtl/>
          <w:lang w:bidi="ar-IQ"/>
        </w:rPr>
        <w:t>البنوك التجاريه</w:t>
      </w:r>
    </w:p>
    <w:p w:rsidR="00212590" w:rsidRDefault="00E34EDA" w:rsidP="00212590">
      <w:pPr>
        <w:pStyle w:val="ListParagraph"/>
        <w:numPr>
          <w:ilvl w:val="0"/>
          <w:numId w:val="2"/>
        </w:numPr>
        <w:rPr>
          <w:sz w:val="28"/>
          <w:szCs w:val="28"/>
          <w:lang w:bidi="ar-IQ"/>
        </w:rPr>
      </w:pPr>
      <w:r>
        <w:rPr>
          <w:rFonts w:hint="cs"/>
          <w:sz w:val="28"/>
          <w:szCs w:val="28"/>
          <w:rtl/>
          <w:lang w:bidi="ar-IQ"/>
        </w:rPr>
        <w:t>خلق نقود الودائع</w:t>
      </w:r>
    </w:p>
    <w:p w:rsidR="00212590" w:rsidRDefault="00E34EDA" w:rsidP="00212590">
      <w:pPr>
        <w:pStyle w:val="ListParagraph"/>
        <w:numPr>
          <w:ilvl w:val="0"/>
          <w:numId w:val="2"/>
        </w:numPr>
        <w:rPr>
          <w:sz w:val="28"/>
          <w:szCs w:val="28"/>
          <w:lang w:bidi="ar-IQ"/>
        </w:rPr>
      </w:pPr>
      <w:r>
        <w:rPr>
          <w:rFonts w:hint="cs"/>
          <w:sz w:val="28"/>
          <w:szCs w:val="28"/>
          <w:rtl/>
          <w:lang w:bidi="ar-IQ"/>
        </w:rPr>
        <w:t>البنوك المركزيه ونشأتها</w:t>
      </w:r>
    </w:p>
    <w:p w:rsidR="00E34EDA" w:rsidRDefault="00E34EDA" w:rsidP="00212590">
      <w:pPr>
        <w:pStyle w:val="ListParagraph"/>
        <w:numPr>
          <w:ilvl w:val="0"/>
          <w:numId w:val="2"/>
        </w:numPr>
        <w:rPr>
          <w:sz w:val="28"/>
          <w:szCs w:val="28"/>
          <w:lang w:bidi="ar-IQ"/>
        </w:rPr>
      </w:pPr>
      <w:r>
        <w:rPr>
          <w:rFonts w:hint="cs"/>
          <w:sz w:val="28"/>
          <w:szCs w:val="28"/>
          <w:rtl/>
          <w:lang w:bidi="ar-IQ"/>
        </w:rPr>
        <w:t>مفهوم السياسه النقديه وادواتها</w:t>
      </w:r>
    </w:p>
    <w:p w:rsidR="00212590" w:rsidRPr="0018715B" w:rsidRDefault="00212590" w:rsidP="00212590">
      <w:pPr>
        <w:pStyle w:val="ListParagraph"/>
        <w:ind w:left="1080"/>
        <w:rPr>
          <w:sz w:val="28"/>
          <w:szCs w:val="28"/>
          <w:lang w:bidi="ar-IQ"/>
        </w:rPr>
      </w:pPr>
      <w:r w:rsidRPr="0018715B">
        <w:rPr>
          <w:sz w:val="28"/>
          <w:szCs w:val="28"/>
          <w:rtl/>
          <w:lang w:bidi="ar-IQ"/>
        </w:rPr>
        <w:tab/>
      </w:r>
    </w:p>
    <w:p w:rsidR="00212590" w:rsidRPr="00E61985" w:rsidRDefault="00212590" w:rsidP="00212590">
      <w:pPr>
        <w:pStyle w:val="ListParagraph"/>
        <w:numPr>
          <w:ilvl w:val="0"/>
          <w:numId w:val="1"/>
        </w:numPr>
        <w:rPr>
          <w:sz w:val="28"/>
          <w:szCs w:val="28"/>
          <w:lang w:bidi="ar-IQ"/>
        </w:rPr>
      </w:pPr>
      <w:r w:rsidRPr="00E61985">
        <w:rPr>
          <w:rFonts w:hint="cs"/>
          <w:sz w:val="28"/>
          <w:szCs w:val="28"/>
          <w:rtl/>
          <w:lang w:bidi="ar-IQ"/>
        </w:rPr>
        <w:t xml:space="preserve">التعليمات : </w:t>
      </w:r>
    </w:p>
    <w:p w:rsidR="00212590" w:rsidRPr="00E61985" w:rsidRDefault="00212590" w:rsidP="00F06EB9">
      <w:pPr>
        <w:pStyle w:val="ListParagraph"/>
        <w:numPr>
          <w:ilvl w:val="0"/>
          <w:numId w:val="3"/>
        </w:numPr>
        <w:rPr>
          <w:sz w:val="28"/>
          <w:szCs w:val="28"/>
          <w:lang w:bidi="ar-IQ"/>
        </w:rPr>
      </w:pPr>
      <w:r w:rsidRPr="00E61985">
        <w:rPr>
          <w:rFonts w:hint="cs"/>
          <w:sz w:val="28"/>
          <w:szCs w:val="28"/>
          <w:rtl/>
          <w:lang w:bidi="ar-IQ"/>
        </w:rPr>
        <w:t xml:space="preserve">تعرف على مفهوم </w:t>
      </w:r>
      <w:r w:rsidR="00F06EB9">
        <w:rPr>
          <w:rFonts w:hint="cs"/>
          <w:sz w:val="28"/>
          <w:szCs w:val="28"/>
          <w:rtl/>
          <w:lang w:bidi="ar-IQ"/>
        </w:rPr>
        <w:t>البنوك والسياسه النقديه</w:t>
      </w:r>
    </w:p>
    <w:p w:rsidR="00212590" w:rsidRPr="00E61985" w:rsidRDefault="00212590" w:rsidP="00212590">
      <w:pPr>
        <w:pStyle w:val="ListParagraph"/>
        <w:numPr>
          <w:ilvl w:val="0"/>
          <w:numId w:val="3"/>
        </w:numPr>
        <w:rPr>
          <w:sz w:val="28"/>
          <w:szCs w:val="28"/>
          <w:lang w:bidi="ar-IQ"/>
        </w:rPr>
      </w:pPr>
      <w:r w:rsidRPr="00E61985">
        <w:rPr>
          <w:rFonts w:hint="cs"/>
          <w:sz w:val="28"/>
          <w:szCs w:val="28"/>
          <w:rtl/>
          <w:lang w:bidi="ar-IQ"/>
        </w:rPr>
        <w:t xml:space="preserve">تعرف الى اهداف هذه الوحده النمطيه </w:t>
      </w:r>
    </w:p>
    <w:p w:rsidR="00212590" w:rsidRPr="00E61985" w:rsidRDefault="00212590" w:rsidP="00212590">
      <w:pPr>
        <w:pStyle w:val="ListParagraph"/>
        <w:numPr>
          <w:ilvl w:val="0"/>
          <w:numId w:val="3"/>
        </w:numPr>
        <w:rPr>
          <w:sz w:val="28"/>
          <w:szCs w:val="28"/>
          <w:lang w:bidi="ar-IQ"/>
        </w:rPr>
      </w:pPr>
      <w:r w:rsidRPr="00E61985">
        <w:rPr>
          <w:rFonts w:hint="cs"/>
          <w:sz w:val="28"/>
          <w:szCs w:val="28"/>
          <w:rtl/>
          <w:lang w:bidi="ar-IQ"/>
        </w:rPr>
        <w:t xml:space="preserve">قم بأداء الاختبار القبلي فأذا حصلت على 10 درجات فأنتقل الى الوحده النمطيه الاخرى .   </w:t>
      </w:r>
    </w:p>
    <w:p w:rsidR="00212590" w:rsidRPr="00E61985" w:rsidRDefault="00212590" w:rsidP="00212590">
      <w:pPr>
        <w:rPr>
          <w:sz w:val="28"/>
          <w:szCs w:val="28"/>
          <w:rtl/>
          <w:lang w:bidi="ar-IQ"/>
        </w:rPr>
      </w:pPr>
      <w:r w:rsidRPr="00E61985">
        <w:rPr>
          <w:rFonts w:hint="cs"/>
          <w:sz w:val="28"/>
          <w:szCs w:val="28"/>
          <w:rtl/>
          <w:lang w:bidi="ar-IQ"/>
        </w:rPr>
        <w:t>اما اذا حصلت على اقل من 10 درجات فأعد دراسة الوحده وبعدها قم بالاختبار القبلي.</w:t>
      </w:r>
    </w:p>
    <w:p w:rsidR="00212590" w:rsidRPr="00E61985" w:rsidRDefault="00212590" w:rsidP="00212590">
      <w:pPr>
        <w:rPr>
          <w:sz w:val="28"/>
          <w:szCs w:val="28"/>
          <w:rtl/>
          <w:lang w:bidi="ar-IQ"/>
        </w:rPr>
      </w:pPr>
      <w:r w:rsidRPr="00E61985">
        <w:rPr>
          <w:rFonts w:hint="cs"/>
          <w:sz w:val="28"/>
          <w:szCs w:val="28"/>
          <w:rtl/>
          <w:lang w:bidi="ar-IQ"/>
        </w:rPr>
        <w:t>د- قم بالاختبار البعدي .</w:t>
      </w:r>
    </w:p>
    <w:p w:rsidR="00212590" w:rsidRPr="00E61985" w:rsidRDefault="00212590" w:rsidP="00212590">
      <w:pPr>
        <w:pStyle w:val="ListParagraph"/>
        <w:numPr>
          <w:ilvl w:val="0"/>
          <w:numId w:val="1"/>
        </w:numPr>
        <w:rPr>
          <w:sz w:val="28"/>
          <w:szCs w:val="28"/>
          <w:lang w:bidi="ar-IQ"/>
        </w:rPr>
      </w:pPr>
      <w:r w:rsidRPr="00E61985">
        <w:rPr>
          <w:rFonts w:hint="cs"/>
          <w:sz w:val="28"/>
          <w:szCs w:val="28"/>
          <w:rtl/>
          <w:lang w:bidi="ar-IQ"/>
        </w:rPr>
        <w:t>تأكد من الحلول الصحيحه ومعرفة مواطن الخلل.</w:t>
      </w:r>
    </w:p>
    <w:p w:rsidR="00212590" w:rsidRPr="00E61985" w:rsidRDefault="00212590" w:rsidP="00212590">
      <w:pPr>
        <w:pStyle w:val="ListParagraph"/>
        <w:tabs>
          <w:tab w:val="left" w:pos="1611"/>
        </w:tabs>
        <w:ind w:left="360"/>
        <w:rPr>
          <w:sz w:val="28"/>
          <w:szCs w:val="28"/>
          <w:rtl/>
          <w:lang w:bidi="ar-IQ"/>
        </w:rPr>
      </w:pPr>
      <w:r>
        <w:rPr>
          <w:sz w:val="28"/>
          <w:szCs w:val="28"/>
          <w:rtl/>
          <w:lang w:bidi="ar-IQ"/>
        </w:rPr>
        <w:tab/>
      </w:r>
    </w:p>
    <w:p w:rsidR="00212590" w:rsidRPr="00E61985" w:rsidRDefault="00212590" w:rsidP="00212590">
      <w:pPr>
        <w:rPr>
          <w:sz w:val="28"/>
          <w:szCs w:val="28"/>
          <w:rtl/>
          <w:lang w:bidi="ar-IQ"/>
        </w:rPr>
      </w:pPr>
      <w:r w:rsidRPr="00E61985">
        <w:rPr>
          <w:rFonts w:hint="cs"/>
          <w:sz w:val="28"/>
          <w:szCs w:val="28"/>
          <w:u w:val="single"/>
          <w:rtl/>
          <w:lang w:bidi="ar-IQ"/>
        </w:rPr>
        <w:t>ثانيا: الاهداف الأدائيه</w:t>
      </w:r>
      <w:r w:rsidRPr="00E61985">
        <w:rPr>
          <w:rFonts w:hint="cs"/>
          <w:sz w:val="28"/>
          <w:szCs w:val="28"/>
          <w:rtl/>
          <w:lang w:bidi="ar-IQ"/>
        </w:rPr>
        <w:t xml:space="preserve">: </w:t>
      </w:r>
    </w:p>
    <w:p w:rsidR="00212590" w:rsidRPr="00E61985" w:rsidRDefault="00212590" w:rsidP="00212590">
      <w:pPr>
        <w:rPr>
          <w:sz w:val="28"/>
          <w:szCs w:val="28"/>
          <w:rtl/>
          <w:lang w:bidi="ar-IQ"/>
        </w:rPr>
      </w:pPr>
      <w:r w:rsidRPr="00E61985">
        <w:rPr>
          <w:rFonts w:hint="cs"/>
          <w:sz w:val="28"/>
          <w:szCs w:val="28"/>
          <w:rtl/>
          <w:lang w:bidi="ar-IQ"/>
        </w:rPr>
        <w:t>بعد دراسة هذه الوحده النمطيه يتوقع ان يكون الطالب قادرا على ان :</w:t>
      </w:r>
    </w:p>
    <w:p w:rsidR="00212590" w:rsidRPr="00E61985" w:rsidRDefault="00212590" w:rsidP="00F06EB9">
      <w:pPr>
        <w:pStyle w:val="ListParagraph"/>
        <w:numPr>
          <w:ilvl w:val="0"/>
          <w:numId w:val="4"/>
        </w:numPr>
        <w:rPr>
          <w:sz w:val="28"/>
          <w:szCs w:val="28"/>
          <w:lang w:bidi="ar-IQ"/>
        </w:rPr>
      </w:pPr>
      <w:r w:rsidRPr="00E61985">
        <w:rPr>
          <w:rFonts w:hint="cs"/>
          <w:sz w:val="28"/>
          <w:szCs w:val="28"/>
          <w:rtl/>
          <w:lang w:bidi="ar-IQ"/>
        </w:rPr>
        <w:t xml:space="preserve">يعرف </w:t>
      </w:r>
      <w:r w:rsidR="00F06EB9">
        <w:rPr>
          <w:rFonts w:hint="cs"/>
          <w:sz w:val="28"/>
          <w:szCs w:val="28"/>
          <w:rtl/>
          <w:lang w:bidi="ar-IQ"/>
        </w:rPr>
        <w:t>البنوك</w:t>
      </w:r>
    </w:p>
    <w:p w:rsidR="00212590" w:rsidRPr="00E61985" w:rsidRDefault="00F06EB9" w:rsidP="00212590">
      <w:pPr>
        <w:pStyle w:val="ListParagraph"/>
        <w:numPr>
          <w:ilvl w:val="0"/>
          <w:numId w:val="4"/>
        </w:numPr>
        <w:rPr>
          <w:sz w:val="28"/>
          <w:szCs w:val="28"/>
          <w:lang w:bidi="ar-IQ"/>
        </w:rPr>
      </w:pPr>
      <w:r>
        <w:rPr>
          <w:rFonts w:hint="cs"/>
          <w:sz w:val="28"/>
          <w:szCs w:val="28"/>
          <w:rtl/>
          <w:lang w:bidi="ar-IQ"/>
        </w:rPr>
        <w:t>يصنف البنوك الى تجاريه ومركزيه</w:t>
      </w:r>
    </w:p>
    <w:p w:rsidR="00212590" w:rsidRPr="00E61985" w:rsidRDefault="00212590" w:rsidP="00F06EB9">
      <w:pPr>
        <w:pStyle w:val="ListParagraph"/>
        <w:numPr>
          <w:ilvl w:val="0"/>
          <w:numId w:val="4"/>
        </w:numPr>
        <w:rPr>
          <w:sz w:val="28"/>
          <w:szCs w:val="28"/>
          <w:lang w:bidi="ar-IQ"/>
        </w:rPr>
      </w:pPr>
      <w:r>
        <w:rPr>
          <w:rFonts w:hint="cs"/>
          <w:sz w:val="28"/>
          <w:szCs w:val="28"/>
          <w:rtl/>
          <w:lang w:bidi="ar-IQ"/>
        </w:rPr>
        <w:t xml:space="preserve">يحدد وظائف </w:t>
      </w:r>
      <w:r w:rsidR="00F06EB9">
        <w:rPr>
          <w:rFonts w:hint="cs"/>
          <w:sz w:val="28"/>
          <w:szCs w:val="28"/>
          <w:rtl/>
          <w:lang w:bidi="ar-IQ"/>
        </w:rPr>
        <w:t>البنوك</w:t>
      </w:r>
    </w:p>
    <w:p w:rsidR="00212590" w:rsidRDefault="00F06EB9" w:rsidP="00212590">
      <w:pPr>
        <w:pStyle w:val="ListParagraph"/>
        <w:numPr>
          <w:ilvl w:val="0"/>
          <w:numId w:val="4"/>
        </w:numPr>
        <w:rPr>
          <w:sz w:val="28"/>
          <w:szCs w:val="28"/>
          <w:lang w:bidi="ar-IQ"/>
        </w:rPr>
      </w:pPr>
      <w:r>
        <w:rPr>
          <w:rFonts w:hint="cs"/>
          <w:sz w:val="28"/>
          <w:szCs w:val="28"/>
          <w:rtl/>
          <w:lang w:bidi="ar-IQ"/>
        </w:rPr>
        <w:t xml:space="preserve">يحتسب مقدرة البنوك التجاريه على خلق نقود الودائع </w:t>
      </w:r>
    </w:p>
    <w:p w:rsidR="00F06EB9" w:rsidRDefault="007D4B45" w:rsidP="00212590">
      <w:pPr>
        <w:pStyle w:val="ListParagraph"/>
        <w:numPr>
          <w:ilvl w:val="0"/>
          <w:numId w:val="4"/>
        </w:numPr>
        <w:rPr>
          <w:sz w:val="28"/>
          <w:szCs w:val="28"/>
          <w:lang w:bidi="ar-IQ"/>
        </w:rPr>
      </w:pPr>
      <w:r>
        <w:rPr>
          <w:rFonts w:hint="cs"/>
          <w:sz w:val="28"/>
          <w:szCs w:val="28"/>
          <w:rtl/>
          <w:lang w:bidi="ar-IQ"/>
        </w:rPr>
        <w:t>يعرف السياسه النقديه ويحدد ادواتها</w:t>
      </w:r>
    </w:p>
    <w:p w:rsidR="00212590" w:rsidRPr="00E61985" w:rsidRDefault="00212590" w:rsidP="00212590">
      <w:pPr>
        <w:rPr>
          <w:sz w:val="28"/>
          <w:szCs w:val="28"/>
          <w:rtl/>
          <w:lang w:bidi="ar-IQ"/>
        </w:rPr>
      </w:pPr>
      <w:r w:rsidRPr="00E61985">
        <w:rPr>
          <w:rFonts w:hint="cs"/>
          <w:sz w:val="28"/>
          <w:szCs w:val="28"/>
          <w:u w:val="single"/>
          <w:rtl/>
          <w:lang w:bidi="ar-IQ"/>
        </w:rPr>
        <w:t>ثالثا: الاختبار القبلي:</w:t>
      </w:r>
    </w:p>
    <w:p w:rsidR="00212590" w:rsidRDefault="00212590" w:rsidP="00212590">
      <w:pPr>
        <w:rPr>
          <w:sz w:val="24"/>
          <w:szCs w:val="24"/>
          <w:rtl/>
          <w:lang w:bidi="ar-IQ"/>
        </w:rPr>
      </w:pPr>
      <w:r w:rsidRPr="00E61985">
        <w:rPr>
          <w:rFonts w:hint="cs"/>
          <w:sz w:val="28"/>
          <w:szCs w:val="28"/>
          <w:rtl/>
          <w:lang w:bidi="ar-IQ"/>
        </w:rPr>
        <w:t>ضع دائره حول الحرف الذي يسبق الاجابه الصحيحه لكل مما يأتي:</w:t>
      </w:r>
    </w:p>
    <w:p w:rsidR="0034652E" w:rsidRDefault="0034652E" w:rsidP="0034652E">
      <w:pPr>
        <w:pStyle w:val="ListParagraph"/>
        <w:numPr>
          <w:ilvl w:val="0"/>
          <w:numId w:val="5"/>
        </w:numPr>
        <w:rPr>
          <w:sz w:val="24"/>
          <w:szCs w:val="24"/>
          <w:lang w:bidi="ar-IQ"/>
        </w:rPr>
      </w:pPr>
      <w:r>
        <w:rPr>
          <w:rFonts w:hint="cs"/>
          <w:sz w:val="24"/>
          <w:szCs w:val="24"/>
          <w:rtl/>
          <w:lang w:bidi="ar-IQ"/>
        </w:rPr>
        <w:t>يعود نشوء البنوك ---------- الى الفتره الاخيره من القرون الوسطى:</w:t>
      </w:r>
    </w:p>
    <w:p w:rsidR="0034652E" w:rsidRDefault="0034652E" w:rsidP="00041DA4">
      <w:pPr>
        <w:pStyle w:val="ListParagraph"/>
        <w:numPr>
          <w:ilvl w:val="0"/>
          <w:numId w:val="7"/>
        </w:numPr>
        <w:rPr>
          <w:sz w:val="24"/>
          <w:szCs w:val="24"/>
          <w:lang w:bidi="ar-IQ"/>
        </w:rPr>
      </w:pPr>
      <w:r>
        <w:rPr>
          <w:rFonts w:hint="cs"/>
          <w:sz w:val="24"/>
          <w:szCs w:val="24"/>
          <w:rtl/>
          <w:lang w:bidi="ar-IQ"/>
        </w:rPr>
        <w:t xml:space="preserve">التجاريه </w:t>
      </w:r>
    </w:p>
    <w:p w:rsidR="0034652E" w:rsidRDefault="0034652E" w:rsidP="00041DA4">
      <w:pPr>
        <w:pStyle w:val="ListParagraph"/>
        <w:numPr>
          <w:ilvl w:val="0"/>
          <w:numId w:val="7"/>
        </w:numPr>
        <w:rPr>
          <w:sz w:val="24"/>
          <w:szCs w:val="24"/>
          <w:lang w:bidi="ar-IQ"/>
        </w:rPr>
      </w:pPr>
      <w:r>
        <w:rPr>
          <w:rFonts w:hint="cs"/>
          <w:sz w:val="24"/>
          <w:szCs w:val="24"/>
          <w:rtl/>
          <w:lang w:bidi="ar-IQ"/>
        </w:rPr>
        <w:lastRenderedPageBreak/>
        <w:t xml:space="preserve">المركزيه </w:t>
      </w:r>
    </w:p>
    <w:p w:rsidR="0034652E" w:rsidRDefault="0034652E" w:rsidP="00041DA4">
      <w:pPr>
        <w:pStyle w:val="ListParagraph"/>
        <w:numPr>
          <w:ilvl w:val="0"/>
          <w:numId w:val="7"/>
        </w:numPr>
        <w:rPr>
          <w:sz w:val="24"/>
          <w:szCs w:val="24"/>
          <w:lang w:bidi="ar-IQ"/>
        </w:rPr>
      </w:pPr>
      <w:r>
        <w:rPr>
          <w:rFonts w:hint="cs"/>
          <w:sz w:val="24"/>
          <w:szCs w:val="24"/>
          <w:rtl/>
          <w:lang w:bidi="ar-IQ"/>
        </w:rPr>
        <w:t xml:space="preserve">المتخصصه </w:t>
      </w:r>
    </w:p>
    <w:p w:rsidR="0034652E" w:rsidRDefault="0034652E" w:rsidP="00041DA4">
      <w:pPr>
        <w:pStyle w:val="ListParagraph"/>
        <w:numPr>
          <w:ilvl w:val="0"/>
          <w:numId w:val="7"/>
        </w:numPr>
        <w:rPr>
          <w:sz w:val="24"/>
          <w:szCs w:val="24"/>
          <w:lang w:bidi="ar-IQ"/>
        </w:rPr>
      </w:pPr>
      <w:r>
        <w:rPr>
          <w:rFonts w:hint="cs"/>
          <w:sz w:val="24"/>
          <w:szCs w:val="24"/>
          <w:rtl/>
          <w:lang w:bidi="ar-IQ"/>
        </w:rPr>
        <w:t xml:space="preserve">جميعها </w:t>
      </w:r>
    </w:p>
    <w:p w:rsidR="00041DA4" w:rsidRDefault="00041DA4" w:rsidP="00041DA4">
      <w:pPr>
        <w:pStyle w:val="ListParagraph"/>
        <w:numPr>
          <w:ilvl w:val="0"/>
          <w:numId w:val="5"/>
        </w:numPr>
        <w:rPr>
          <w:sz w:val="24"/>
          <w:szCs w:val="24"/>
          <w:lang w:bidi="ar-IQ"/>
        </w:rPr>
      </w:pPr>
      <w:r>
        <w:rPr>
          <w:rFonts w:hint="cs"/>
          <w:sz w:val="24"/>
          <w:szCs w:val="24"/>
          <w:rtl/>
          <w:lang w:bidi="ar-IQ"/>
        </w:rPr>
        <w:t>كان تأسيس اول بنك تجاري في سنة :</w:t>
      </w:r>
    </w:p>
    <w:p w:rsidR="00041DA4" w:rsidRDefault="00041DA4" w:rsidP="00086863">
      <w:pPr>
        <w:pStyle w:val="ListParagraph"/>
        <w:numPr>
          <w:ilvl w:val="0"/>
          <w:numId w:val="9"/>
        </w:numPr>
        <w:rPr>
          <w:sz w:val="24"/>
          <w:szCs w:val="24"/>
          <w:lang w:bidi="ar-IQ"/>
        </w:rPr>
      </w:pPr>
      <w:r>
        <w:rPr>
          <w:rFonts w:hint="cs"/>
          <w:sz w:val="24"/>
          <w:szCs w:val="24"/>
          <w:rtl/>
          <w:lang w:bidi="ar-IQ"/>
        </w:rPr>
        <w:t>1953 في العراق</w:t>
      </w:r>
    </w:p>
    <w:p w:rsidR="00041DA4" w:rsidRDefault="00041DA4" w:rsidP="00086863">
      <w:pPr>
        <w:pStyle w:val="ListParagraph"/>
        <w:numPr>
          <w:ilvl w:val="0"/>
          <w:numId w:val="9"/>
        </w:numPr>
        <w:rPr>
          <w:sz w:val="24"/>
          <w:szCs w:val="24"/>
          <w:lang w:bidi="ar-IQ"/>
        </w:rPr>
      </w:pPr>
      <w:r>
        <w:rPr>
          <w:rFonts w:hint="cs"/>
          <w:sz w:val="24"/>
          <w:szCs w:val="24"/>
          <w:rtl/>
          <w:lang w:bidi="ar-IQ"/>
        </w:rPr>
        <w:t xml:space="preserve">1609 في امستردام </w:t>
      </w:r>
    </w:p>
    <w:p w:rsidR="00041DA4" w:rsidRDefault="00041DA4" w:rsidP="00086863">
      <w:pPr>
        <w:pStyle w:val="ListParagraph"/>
        <w:numPr>
          <w:ilvl w:val="0"/>
          <w:numId w:val="9"/>
        </w:numPr>
        <w:rPr>
          <w:sz w:val="24"/>
          <w:szCs w:val="24"/>
          <w:lang w:bidi="ar-IQ"/>
        </w:rPr>
      </w:pPr>
      <w:r>
        <w:rPr>
          <w:rFonts w:hint="cs"/>
          <w:sz w:val="24"/>
          <w:szCs w:val="24"/>
          <w:rtl/>
          <w:lang w:bidi="ar-IQ"/>
        </w:rPr>
        <w:t xml:space="preserve">1578 في البندقيه </w:t>
      </w:r>
    </w:p>
    <w:p w:rsidR="00086863" w:rsidRDefault="00041DA4" w:rsidP="00086863">
      <w:pPr>
        <w:pStyle w:val="ListParagraph"/>
        <w:numPr>
          <w:ilvl w:val="0"/>
          <w:numId w:val="9"/>
        </w:numPr>
        <w:rPr>
          <w:sz w:val="24"/>
          <w:szCs w:val="24"/>
          <w:lang w:bidi="ar-IQ"/>
        </w:rPr>
      </w:pPr>
      <w:r>
        <w:rPr>
          <w:rFonts w:hint="cs"/>
          <w:sz w:val="24"/>
          <w:szCs w:val="24"/>
          <w:rtl/>
          <w:lang w:bidi="ar-IQ"/>
        </w:rPr>
        <w:t xml:space="preserve">1860 في روسيا </w:t>
      </w:r>
    </w:p>
    <w:p w:rsidR="00086863" w:rsidRPr="00086863" w:rsidRDefault="00086863" w:rsidP="00086863">
      <w:pPr>
        <w:rPr>
          <w:sz w:val="24"/>
          <w:szCs w:val="24"/>
          <w:lang w:bidi="ar-IQ"/>
        </w:rPr>
      </w:pPr>
    </w:p>
    <w:p w:rsidR="0034652E" w:rsidRDefault="00086863" w:rsidP="00086863">
      <w:pPr>
        <w:rPr>
          <w:sz w:val="24"/>
          <w:szCs w:val="24"/>
          <w:rtl/>
          <w:lang w:bidi="ar-IQ"/>
        </w:rPr>
      </w:pPr>
      <w:r w:rsidRPr="00086863">
        <w:rPr>
          <w:rFonts w:hint="cs"/>
          <w:sz w:val="28"/>
          <w:szCs w:val="28"/>
          <w:u w:val="single"/>
          <w:rtl/>
          <w:lang w:bidi="ar-IQ"/>
        </w:rPr>
        <w:t xml:space="preserve">رابعا: الوحده النمطيه </w:t>
      </w:r>
      <w:r>
        <w:rPr>
          <w:rFonts w:hint="cs"/>
          <w:sz w:val="28"/>
          <w:szCs w:val="28"/>
          <w:u w:val="single"/>
          <w:rtl/>
          <w:lang w:bidi="ar-IQ"/>
        </w:rPr>
        <w:t>الحاديه والعشرون والثانيه والعشرون والثالثه والعشرون</w:t>
      </w:r>
      <w:r w:rsidRPr="00086863">
        <w:rPr>
          <w:rFonts w:hint="cs"/>
          <w:sz w:val="28"/>
          <w:szCs w:val="28"/>
          <w:u w:val="single"/>
          <w:rtl/>
          <w:lang w:bidi="ar-IQ"/>
        </w:rPr>
        <w:t xml:space="preserve"> للحقيبه</w:t>
      </w:r>
      <w:r>
        <w:rPr>
          <w:rFonts w:hint="cs"/>
          <w:sz w:val="24"/>
          <w:szCs w:val="24"/>
          <w:rtl/>
          <w:lang w:bidi="ar-IQ"/>
        </w:rPr>
        <w:t>:</w:t>
      </w:r>
    </w:p>
    <w:p w:rsidR="00086863" w:rsidRDefault="00086863" w:rsidP="00086863">
      <w:pPr>
        <w:rPr>
          <w:sz w:val="24"/>
          <w:szCs w:val="24"/>
          <w:rtl/>
          <w:lang w:bidi="ar-IQ"/>
        </w:rPr>
      </w:pPr>
    </w:p>
    <w:p w:rsidR="00086863" w:rsidRPr="00086863" w:rsidRDefault="00086863" w:rsidP="00086863">
      <w:pPr>
        <w:tabs>
          <w:tab w:val="left" w:pos="991"/>
        </w:tabs>
        <w:spacing w:after="0" w:line="240" w:lineRule="auto"/>
        <w:jc w:val="center"/>
        <w:outlineLvl w:val="0"/>
        <w:rPr>
          <w:rFonts w:ascii="Times New Roman" w:eastAsia="Times New Roman" w:hAnsi="Times New Roman" w:cs="Simplified Arabic"/>
          <w:b/>
          <w:bCs/>
          <w:color w:val="000000"/>
          <w:sz w:val="28"/>
          <w:szCs w:val="28"/>
          <w:rtl/>
        </w:rPr>
      </w:pPr>
      <w:r w:rsidRPr="00086863">
        <w:rPr>
          <w:rFonts w:ascii="Times New Roman" w:eastAsia="Times New Roman" w:hAnsi="Times New Roman" w:cs="Simplified Arabic" w:hint="cs"/>
          <w:b/>
          <w:bCs/>
          <w:color w:val="000000"/>
          <w:sz w:val="36"/>
          <w:szCs w:val="36"/>
          <w:rtl/>
        </w:rPr>
        <w:t>البنوك</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b/>
          <w:bCs/>
          <w:color w:val="000000"/>
          <w:sz w:val="32"/>
          <w:szCs w:val="32"/>
          <w:rtl/>
          <w:lang w:bidi="ar-IQ"/>
        </w:rPr>
      </w:pP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lang w:bidi="ar-IQ"/>
        </w:rPr>
        <w:t xml:space="preserve">    </w:t>
      </w:r>
      <w:r w:rsidRPr="00086863">
        <w:rPr>
          <w:rFonts w:ascii="Times New Roman" w:eastAsia="Times New Roman" w:hAnsi="Times New Roman" w:cs="Simplified Arabic" w:hint="cs"/>
          <w:color w:val="000000"/>
          <w:sz w:val="28"/>
          <w:szCs w:val="28"/>
          <w:rtl/>
        </w:rPr>
        <w:t>هي عبارة عن مؤسسات مالية تتعامل بالنقود، ونتيجة لتوسع النشاط الاقتصادي وتطور النظام المصرفي ادى الى تخصص المصارف  في طبيعتها ووظائفها. فالى جانب البنوك التجاريه والبنوك المركزيه ظهرت المصارف المتخصصة مثل المصارف الصناعيه لتمويل المشاريع الصناعية والمصارف الزراعية لمنح القروض القصيرة والطويلة الأجل لغرض تمويل المشاريع الزراعية، وكذلك المصارف العقارية لدعم مشاريع الإسكان. وسنخصص هذا المبحث لتعريف البنوك التجاريه ونشأتها ووظائفها، وكيفيه قيامها بخلق نقود الودائع .</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8"/>
          <w:szCs w:val="8"/>
          <w:rtl/>
        </w:rPr>
      </w:pPr>
      <w:r w:rsidRPr="00086863">
        <w:rPr>
          <w:rFonts w:ascii="Times New Roman" w:eastAsia="Times New Roman" w:hAnsi="Times New Roman" w:cs="Simplified Arabic" w:hint="cs"/>
          <w:color w:val="000000"/>
          <w:sz w:val="28"/>
          <w:szCs w:val="28"/>
          <w:rtl/>
        </w:rPr>
        <w:t xml:space="preserve"> </w:t>
      </w:r>
    </w:p>
    <w:p w:rsidR="00086863" w:rsidRPr="00086863" w:rsidRDefault="00086863" w:rsidP="003F0D01">
      <w:pPr>
        <w:tabs>
          <w:tab w:val="left" w:pos="991"/>
        </w:tabs>
        <w:spacing w:after="0" w:line="240" w:lineRule="auto"/>
        <w:jc w:val="lowKashida"/>
        <w:rPr>
          <w:rFonts w:ascii="Times New Roman" w:eastAsia="Times New Roman" w:hAnsi="Times New Roman" w:cs="Simplified Arabic"/>
          <w:b/>
          <w:bCs/>
          <w:color w:val="000000"/>
          <w:sz w:val="32"/>
          <w:szCs w:val="32"/>
          <w:vertAlign w:val="superscript"/>
          <w:rtl/>
        </w:rPr>
      </w:pPr>
      <w:r w:rsidRPr="00086863">
        <w:rPr>
          <w:rFonts w:ascii="Times New Roman" w:eastAsia="Times New Roman" w:hAnsi="Times New Roman" w:cs="Simplified Arabic" w:hint="cs"/>
          <w:b/>
          <w:bCs/>
          <w:color w:val="000000"/>
          <w:sz w:val="32"/>
          <w:szCs w:val="32"/>
          <w:rtl/>
        </w:rPr>
        <w:t>أولاً : تعريف البنوك التجاريه ونشأتها:</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البنوك التجارية وهي مؤسسات مالية تقدم للإفراد والهيئات والمؤسسات حسابات الودائع تحت الطلب او لاجل ثم تستخدم هذة الودائع في منح القروض.</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يعود نشوء البنوك التجاريه الى الفترة الاخيرة من القرون الوسطى والتى شهدت ظهور الصيارفة والصاغة في اوربا وخاصه في المدن التي اتسمت بنشاط تجاري كبير مثل البندقية وبرشلونة. </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وقد كانت هذه الفئة من الصيارفة والصاغة تقبل ودائع الافراد مقابل منحهم شهادات اسمية باسم المودع بقيمة المبلغ المودع لديهم، وقد تطورت هذه الاعمال الى قيامهم بتحويل مبالغ من حساب مودع لاخر واعطائها له عند طلبه بذلك. </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ومع زيادة حجم التبادل والنشاط التجاري تعقدت المعاملات النقديه وازداد حجم فئة الصيارفة وسعى البعض منهم الى تحقيق ارباح عالية بالسماح لبعض الزبائن بسحب كميات نقدية اكبر من الودائع (السحب على المكشوف)، مما ادى الى حصول بعض الاضطرابات وعجز بعض الصيارفة عن الايفاء بالتزاماتهم النقدية وبدوره ادى الى حدوث سلسلة من الافلاسات خلال العقدين الرابع عشر والخامس عشر الميلادي.</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أدى تعاقب الإحداث وازدهار التجارة حينها الى تفكير الحكومات بانشاء ما يعرف اليوم باسم (البنك التجاري) وقد تأسس أول بنك تجاري عام 1578 في مدينه البندقية وفي عام 1609 تأسس بنك أمستردام ثم توالى انشاء البنوك </w:t>
      </w:r>
      <w:r w:rsidRPr="00086863">
        <w:rPr>
          <w:rFonts w:ascii="Times New Roman" w:eastAsia="Times New Roman" w:hAnsi="Times New Roman" w:cs="Simplified Arabic" w:hint="cs"/>
          <w:color w:val="000000"/>
          <w:sz w:val="28"/>
          <w:szCs w:val="28"/>
          <w:rtl/>
        </w:rPr>
        <w:lastRenderedPageBreak/>
        <w:t>التجارية في مختلف دول العالم، وفي العراق تأسس المصرف العراقي التجاري عام 1953، وقد اقتصرت اعمال البنوك التجارية في بداية نشأتها على قبول الودائع والتحويل من حساب لاخر واجراء المقاصات ثم تطورت اعمالها فيما بعد.</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12"/>
          <w:szCs w:val="12"/>
          <w:rtl/>
        </w:rPr>
      </w:pPr>
      <w:r w:rsidRPr="00086863">
        <w:rPr>
          <w:rFonts w:ascii="Times New Roman" w:eastAsia="Times New Roman" w:hAnsi="Times New Roman" w:cs="Simplified Arabic" w:hint="cs"/>
          <w:color w:val="000000"/>
          <w:sz w:val="28"/>
          <w:szCs w:val="28"/>
          <w:rtl/>
        </w:rPr>
        <w:t xml:space="preserve"> </w:t>
      </w:r>
    </w:p>
    <w:p w:rsidR="00086863" w:rsidRPr="00086863" w:rsidRDefault="00086863" w:rsidP="003F0D01">
      <w:pPr>
        <w:tabs>
          <w:tab w:val="left" w:pos="991"/>
        </w:tabs>
        <w:spacing w:after="0" w:line="240" w:lineRule="auto"/>
        <w:jc w:val="lowKashida"/>
        <w:outlineLvl w:val="0"/>
        <w:rPr>
          <w:rFonts w:ascii="Times New Roman" w:eastAsia="Times New Roman" w:hAnsi="Times New Roman" w:cs="Simplified Arabic"/>
          <w:b/>
          <w:bCs/>
          <w:color w:val="000000"/>
          <w:sz w:val="32"/>
          <w:szCs w:val="32"/>
          <w:rtl/>
        </w:rPr>
      </w:pPr>
      <w:r w:rsidRPr="00086863">
        <w:rPr>
          <w:rFonts w:ascii="Times New Roman" w:eastAsia="Times New Roman" w:hAnsi="Times New Roman" w:cs="Simplified Arabic" w:hint="cs"/>
          <w:b/>
          <w:bCs/>
          <w:color w:val="000000"/>
          <w:sz w:val="32"/>
          <w:szCs w:val="32"/>
          <w:rtl/>
        </w:rPr>
        <w:t xml:space="preserve">ثانيا ً: وظائف البنوك التجارية </w:t>
      </w:r>
    </w:p>
    <w:p w:rsidR="00086863" w:rsidRPr="00086863" w:rsidRDefault="00086863" w:rsidP="00086863">
      <w:pPr>
        <w:numPr>
          <w:ilvl w:val="0"/>
          <w:numId w:val="14"/>
        </w:numPr>
        <w:tabs>
          <w:tab w:val="left" w:pos="392"/>
        </w:tabs>
        <w:spacing w:after="0" w:line="240" w:lineRule="auto"/>
        <w:ind w:left="32" w:hanging="6"/>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b/>
          <w:bCs/>
          <w:color w:val="000000"/>
          <w:sz w:val="28"/>
          <w:szCs w:val="28"/>
          <w:rtl/>
        </w:rPr>
        <w:t>قبول الودائع:</w:t>
      </w:r>
      <w:r w:rsidRPr="00086863">
        <w:rPr>
          <w:rFonts w:ascii="Times New Roman" w:eastAsia="Times New Roman" w:hAnsi="Times New Roman" w:cs="Simplified Arabic" w:hint="cs"/>
          <w:color w:val="000000"/>
          <w:sz w:val="28"/>
          <w:szCs w:val="28"/>
          <w:rtl/>
        </w:rPr>
        <w:t xml:space="preserve"> </w:t>
      </w:r>
    </w:p>
    <w:p w:rsidR="00086863" w:rsidRPr="00086863" w:rsidRDefault="00086863" w:rsidP="00086863">
      <w:pPr>
        <w:tabs>
          <w:tab w:val="left" w:pos="991"/>
        </w:tabs>
        <w:spacing w:after="0" w:line="240" w:lineRule="auto"/>
        <w:ind w:left="26"/>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تقبل البنوك التجارية ودائع الإفراد وتقوم بحفظها لديها تحت حساب يفتح لكل مودع ، والودائع انواع نذكر منها :</w:t>
      </w:r>
    </w:p>
    <w:p w:rsidR="00086863" w:rsidRPr="00086863" w:rsidRDefault="00086863" w:rsidP="00086863">
      <w:pPr>
        <w:numPr>
          <w:ilvl w:val="0"/>
          <w:numId w:val="11"/>
        </w:numPr>
        <w:tabs>
          <w:tab w:val="left" w:pos="991"/>
        </w:tabs>
        <w:spacing w:after="0" w:line="240" w:lineRule="auto"/>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 xml:space="preserve">الودائع الجارية: وتسمى أيضاً بالودائع تحت الطلب وهي النقود التى تقوم البنوك التجاريه بخلقها. وتعد الوسيلة الاكثر استخداما في الدول المتقدمة اقتصاديا وتتلخص فكرة هذا النوع من الودائع في قيام الافراد او المؤسسات او الشركات بايداع اموالهم لدى المصارف وتقوم المصارف من جهتها بتزويد المودعين بدفاتر صكوك (شيكات) يستخدمونها لاجراء معاملاتهم ولايكون البنك ملزما بمنح فائدة على هذا النوع من الودائع التي يستغل جزء منها في اقراضها للاخرين مقابل نسبة من الفوائد. ويعرف الصك بانه امر يوجه الى المصرف لتحويل الوديعة الجاريه من شخص لأخر. </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8"/>
          <w:szCs w:val="8"/>
          <w:rtl/>
        </w:rPr>
      </w:pPr>
    </w:p>
    <w:p w:rsidR="00086863" w:rsidRPr="00086863" w:rsidRDefault="00086863" w:rsidP="00086863">
      <w:pPr>
        <w:numPr>
          <w:ilvl w:val="0"/>
          <w:numId w:val="11"/>
        </w:numPr>
        <w:tabs>
          <w:tab w:val="left" w:pos="991"/>
        </w:tabs>
        <w:spacing w:after="0" w:line="240" w:lineRule="auto"/>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الودائع لاجل: وهي عبارة عن الاموال التى تودع لدى البنوك ولا يمكن سحبها الا في موعد أستحقاقها ولا يستطيع المودع سحب هذه الاموال عن طريق تحرير الصكوك كما ان البنك لايد فعها الا في اجل معين ويقوم بمنح فائدة معينة عليها وذلك لامكانية استخدامها في الاستثمار اضافه الى تشجيع المودع على توديع امواله .</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8"/>
          <w:szCs w:val="8"/>
          <w:rtl/>
        </w:rPr>
      </w:pP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2"/>
          <w:szCs w:val="2"/>
        </w:rPr>
      </w:pPr>
    </w:p>
    <w:p w:rsidR="00086863" w:rsidRPr="00086863" w:rsidRDefault="00086863" w:rsidP="00086863">
      <w:pPr>
        <w:numPr>
          <w:ilvl w:val="0"/>
          <w:numId w:val="11"/>
        </w:numPr>
        <w:tabs>
          <w:tab w:val="left" w:pos="991"/>
        </w:tabs>
        <w:spacing w:after="0" w:line="240" w:lineRule="auto"/>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ودائع التوفير : وهو يشبه الودائع لأجل حيث يقوم الافراد بايداع اموالهم لدى المصرف مقابل فائدة معينة ويقوم المصرف بتزويد مودعيه دفاتر توفير تبين فيها قيمه المبلغ المودع والمبلغ المسحوب وصافي الرصيد .ولايمكن السحب من هذه الودائع دون حضور المودع شخصيا الى المصرف ويمكن للمودع السحب من رصيده في أي وقت يشاء.</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6"/>
          <w:szCs w:val="6"/>
          <w:rtl/>
        </w:rPr>
      </w:pPr>
    </w:p>
    <w:p w:rsidR="00086863" w:rsidRPr="00086863" w:rsidRDefault="00086863" w:rsidP="0018493C">
      <w:pPr>
        <w:tabs>
          <w:tab w:val="left" w:pos="991"/>
        </w:tabs>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6"/>
          <w:szCs w:val="6"/>
          <w:rtl/>
        </w:rPr>
      </w:pP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6"/>
          <w:szCs w:val="6"/>
          <w:rtl/>
        </w:rPr>
      </w:pP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6"/>
          <w:szCs w:val="6"/>
          <w:rtl/>
        </w:rPr>
      </w:pPr>
    </w:p>
    <w:p w:rsidR="00086863" w:rsidRPr="00086863" w:rsidRDefault="00086863" w:rsidP="00086863">
      <w:pPr>
        <w:tabs>
          <w:tab w:val="left" w:pos="212"/>
        </w:tabs>
        <w:spacing w:after="0" w:line="240" w:lineRule="auto"/>
        <w:ind w:left="32"/>
        <w:jc w:val="lowKashida"/>
        <w:rPr>
          <w:rFonts w:ascii="Times New Roman" w:eastAsia="Times New Roman" w:hAnsi="Times New Roman" w:cs="Simplified Arabic"/>
          <w:b/>
          <w:bCs/>
          <w:color w:val="000000"/>
          <w:sz w:val="28"/>
          <w:szCs w:val="28"/>
          <w:rtl/>
        </w:rPr>
      </w:pPr>
      <w:r w:rsidRPr="00086863">
        <w:rPr>
          <w:rFonts w:ascii="Times New Roman" w:eastAsia="Times New Roman" w:hAnsi="Times New Roman" w:cs="Simplified Arabic" w:hint="cs"/>
          <w:b/>
          <w:bCs/>
          <w:color w:val="000000"/>
          <w:sz w:val="28"/>
          <w:szCs w:val="28"/>
          <w:rtl/>
        </w:rPr>
        <w:t xml:space="preserve">2- منح القروض : </w:t>
      </w:r>
    </w:p>
    <w:p w:rsidR="00086863" w:rsidRPr="00086863" w:rsidRDefault="00086863" w:rsidP="00086863">
      <w:pPr>
        <w:tabs>
          <w:tab w:val="left" w:pos="991"/>
        </w:tabs>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تقوم البنوك بمنح القروض لرجال الاعمال او الافراد او الشركات، والقروض هي مبالغ معينه تقرض لاغراض استثمارية أو لاغراض أخرى. وهي على نوعين القروض قصيرة الاجل والقروض طويله الاجل ويعتمد ذلك على طبيعه القرض، ويحصل البنك على فوائد مقابل هذه القروض وتسمى عمليه منح القروض من قبل البنوك بعملية خلق النقود .</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8"/>
          <w:szCs w:val="8"/>
          <w:rtl/>
        </w:rPr>
      </w:pPr>
    </w:p>
    <w:p w:rsidR="00086863" w:rsidRPr="00086863" w:rsidRDefault="00086863" w:rsidP="00086863">
      <w:pPr>
        <w:tabs>
          <w:tab w:val="left" w:pos="991"/>
        </w:tabs>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b/>
          <w:bCs/>
          <w:color w:val="000000"/>
          <w:sz w:val="28"/>
          <w:szCs w:val="28"/>
          <w:rtl/>
        </w:rPr>
        <w:t>3- خصم الاوراق التجارية</w:t>
      </w:r>
      <w:r w:rsidRPr="00086863">
        <w:rPr>
          <w:rFonts w:ascii="Times New Roman" w:eastAsia="Times New Roman" w:hAnsi="Times New Roman" w:cs="Simplified Arabic" w:hint="cs"/>
          <w:b/>
          <w:bCs/>
          <w:color w:val="000000"/>
          <w:sz w:val="28"/>
          <w:szCs w:val="28"/>
          <w:rtl/>
          <w:lang w:bidi="ar-IQ"/>
        </w:rPr>
        <w:t xml:space="preserve"> :</w:t>
      </w:r>
    </w:p>
    <w:p w:rsidR="00086863" w:rsidRPr="00086863" w:rsidRDefault="00086863" w:rsidP="00086863">
      <w:pPr>
        <w:tabs>
          <w:tab w:val="left" w:pos="991"/>
        </w:tabs>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b/>
          <w:bCs/>
          <w:color w:val="000000"/>
          <w:sz w:val="28"/>
          <w:szCs w:val="28"/>
          <w:rtl/>
        </w:rPr>
        <w:t xml:space="preserve">    </w:t>
      </w:r>
      <w:r w:rsidRPr="00086863">
        <w:rPr>
          <w:rFonts w:ascii="Times New Roman" w:eastAsia="Times New Roman" w:hAnsi="Times New Roman" w:cs="Simplified Arabic" w:hint="cs"/>
          <w:color w:val="000000"/>
          <w:sz w:val="28"/>
          <w:szCs w:val="28"/>
          <w:rtl/>
        </w:rPr>
        <w:t xml:space="preserve"> عندما يقوم التاجر لغرض الحصول على ديونه بسحب كمبيالة على المدين ويقوم بخصمها لدى البنك التجاري فيحصل بذلك على نقوده المستحقة له مقابل خصم معين يمثل الفائدة او عمولة يحصل عليها البنك . وهذه الكمبيالة تكون لمدة ثلاثة أشهر وعندما يحين موعد استحقاقها يحصل البنك على القيمه الاسمية لها. </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8"/>
          <w:szCs w:val="8"/>
          <w:rtl/>
        </w:rPr>
      </w:pPr>
    </w:p>
    <w:p w:rsidR="00086863" w:rsidRPr="00086863" w:rsidRDefault="00086863" w:rsidP="00086863">
      <w:pPr>
        <w:tabs>
          <w:tab w:val="left" w:pos="991"/>
        </w:tabs>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b/>
          <w:bCs/>
          <w:color w:val="000000"/>
          <w:sz w:val="28"/>
          <w:szCs w:val="28"/>
          <w:rtl/>
        </w:rPr>
        <w:t xml:space="preserve">4- وظائف ثانوية أخرى : </w:t>
      </w:r>
    </w:p>
    <w:p w:rsidR="00086863" w:rsidRPr="00086863" w:rsidRDefault="00086863" w:rsidP="00086863">
      <w:pPr>
        <w:tabs>
          <w:tab w:val="left" w:pos="991"/>
        </w:tabs>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lastRenderedPageBreak/>
        <w:t xml:space="preserve">هناك بعض الوظائف الاخرى للبنوك التجاريه مثل تأجير الخزائن  للزبائن لحفظ المجوهرات والأشياء الثمينة أو المهمة، أضافه الى وظيفة استبدال العملات الاجنبية (تصريف العملات ) والتعامل بالاوراق المالية .......الخ .  </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16"/>
          <w:szCs w:val="16"/>
          <w:rtl/>
        </w:rPr>
      </w:pPr>
    </w:p>
    <w:p w:rsidR="00086863" w:rsidRPr="00086863" w:rsidRDefault="00086863" w:rsidP="00086863">
      <w:pPr>
        <w:tabs>
          <w:tab w:val="left" w:pos="991"/>
        </w:tabs>
        <w:spacing w:after="0" w:line="240" w:lineRule="auto"/>
        <w:jc w:val="lowKashida"/>
        <w:outlineLvl w:val="0"/>
        <w:rPr>
          <w:rFonts w:ascii="Times New Roman" w:eastAsia="Times New Roman" w:hAnsi="Times New Roman" w:cs="Simplified Arabic"/>
          <w:b/>
          <w:bCs/>
          <w:color w:val="000000"/>
          <w:sz w:val="32"/>
          <w:szCs w:val="32"/>
        </w:rPr>
      </w:pPr>
      <w:r w:rsidRPr="00086863">
        <w:rPr>
          <w:rFonts w:ascii="Times New Roman" w:eastAsia="Times New Roman" w:hAnsi="Times New Roman" w:cs="Simplified Arabic" w:hint="cs"/>
          <w:b/>
          <w:bCs/>
          <w:color w:val="000000"/>
          <w:sz w:val="32"/>
          <w:szCs w:val="32"/>
          <w:rtl/>
        </w:rPr>
        <w:t xml:space="preserve">ثالثاً : عمليه خلق النقود </w:t>
      </w:r>
      <w:r w:rsidRPr="00086863">
        <w:rPr>
          <w:rFonts w:ascii="Times New Roman" w:eastAsia="Times New Roman" w:hAnsi="Times New Roman" w:cs="Simplified Arabic"/>
          <w:b/>
          <w:bCs/>
          <w:color w:val="000000"/>
          <w:sz w:val="32"/>
          <w:szCs w:val="32"/>
        </w:rPr>
        <w:t xml:space="preserve"> Creation of Money </w:t>
      </w:r>
    </w:p>
    <w:p w:rsidR="00086863" w:rsidRPr="00086863" w:rsidRDefault="00086863" w:rsidP="00086863">
      <w:pPr>
        <w:tabs>
          <w:tab w:val="left" w:pos="991"/>
        </w:tabs>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lang w:bidi="ar-IQ"/>
        </w:rPr>
        <w:t xml:space="preserve">    </w:t>
      </w:r>
      <w:r w:rsidRPr="00086863">
        <w:rPr>
          <w:rFonts w:ascii="Times New Roman" w:eastAsia="Times New Roman" w:hAnsi="Times New Roman" w:cs="Simplified Arabic" w:hint="cs"/>
          <w:color w:val="000000"/>
          <w:sz w:val="28"/>
          <w:szCs w:val="28"/>
          <w:rtl/>
        </w:rPr>
        <w:t>ذكرنا سابقا أن البنوك التجارية لها القدرة على خلق النقود ولكي نفهم ماذا  يعني ذلك لابد توضيح بعض المفاهيم التاليه :-</w:t>
      </w:r>
    </w:p>
    <w:p w:rsidR="00086863" w:rsidRPr="00086863" w:rsidRDefault="00086863" w:rsidP="00086863">
      <w:pPr>
        <w:numPr>
          <w:ilvl w:val="0"/>
          <w:numId w:val="12"/>
        </w:numPr>
        <w:tabs>
          <w:tab w:val="num" w:pos="392"/>
        </w:tabs>
        <w:spacing w:after="0" w:line="240" w:lineRule="auto"/>
        <w:ind w:left="32" w:firstLine="0"/>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الوديعة الاولية :وهي الوديعة التي تودع لدى بنك تجاري للمرة الاولى ،أي إنها لم تكون مسحوبة من بنك تجاري أخر. </w:t>
      </w:r>
    </w:p>
    <w:p w:rsidR="00086863" w:rsidRPr="00086863" w:rsidRDefault="00086863" w:rsidP="00DE00A1">
      <w:pPr>
        <w:numPr>
          <w:ilvl w:val="0"/>
          <w:numId w:val="12"/>
        </w:numPr>
        <w:tabs>
          <w:tab w:val="left" w:pos="392"/>
        </w:tabs>
        <w:spacing w:after="0" w:line="240" w:lineRule="auto"/>
        <w:ind w:left="32" w:firstLine="0"/>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نسبه الاحتياطي القانوني: وهي ارصدة سائلة يحتفظ بها البنك التجاري لدى البنك المركزي (كأحتياطي ) عن كل وديعة تودع فيه . وهذه النسبة تحدد من قبل البنك المركزي . مثلا أذا كانت ودائع العملاء (100) مليون دينار وكانت نسبة الاحتياطي  10% فهذا يعني ان البنك التجاري يودع لدى البنك المركزي (10) مليون دينار ويبقى لديه (90) مليون دينار يتصرف بها لغرض عملية منح الائتمان. أما ال (10) مليون فيحتفظ بها لدى البنك المركزي كاحتياطي سائل ولكي نتعرف على الطريقة التي يتم بها خلق نقود الودائع من قبل البنوك التجارية نأخذ المثال الافتراضي التالي:</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أودع احد العملاء مبلغا نقديا مقداره (100) الف دينار كوديعه اولية في احد البنوك التجارية وكانت نسبة الاحتياطي القانوني 10% .</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ونفترض أن كل شخص يحصل على قرض سيودعة باكمله لحسابه في احد البنوك التجارية وفي هذة الحالة يمكن تصوير ما يحدث بواسطه سلسلة البنوك التجارية بالجدول الاتي : </w:t>
      </w:r>
    </w:p>
    <w:p w:rsidR="00086863" w:rsidRPr="00086863" w:rsidRDefault="00086863" w:rsidP="00086863">
      <w:pPr>
        <w:tabs>
          <w:tab w:val="left" w:pos="991"/>
        </w:tabs>
        <w:spacing w:after="0" w:line="240" w:lineRule="auto"/>
        <w:ind w:left="360"/>
        <w:jc w:val="lowKashida"/>
        <w:rPr>
          <w:rFonts w:ascii="Times New Roman" w:eastAsia="Times New Roman" w:hAnsi="Times New Roman" w:cs="Simplified Arabic"/>
          <w:color w:val="000000"/>
          <w:sz w:val="14"/>
          <w:szCs w:val="14"/>
          <w:rtl/>
        </w:rPr>
      </w:pPr>
    </w:p>
    <w:p w:rsidR="00086863" w:rsidRPr="00086863" w:rsidRDefault="00086863" w:rsidP="00086863">
      <w:pPr>
        <w:tabs>
          <w:tab w:val="left" w:pos="991"/>
        </w:tabs>
        <w:spacing w:after="0" w:line="240" w:lineRule="auto"/>
        <w:ind w:left="360"/>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جدول رقم (8)</w:t>
      </w:r>
    </w:p>
    <w:p w:rsidR="00086863" w:rsidRPr="00086863" w:rsidRDefault="00086863" w:rsidP="00086863">
      <w:pPr>
        <w:tabs>
          <w:tab w:val="left" w:pos="991"/>
        </w:tabs>
        <w:spacing w:after="0" w:line="240" w:lineRule="auto"/>
        <w:ind w:left="360"/>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كيفية خلق نقود الودائع</w:t>
      </w:r>
    </w:p>
    <w:tbl>
      <w:tblPr>
        <w:bidiVisual/>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2130"/>
        <w:gridCol w:w="1903"/>
        <w:gridCol w:w="1902"/>
      </w:tblGrid>
      <w:tr w:rsidR="00086863" w:rsidRPr="00086863" w:rsidTr="00F850E4">
        <w:trPr>
          <w:trHeight w:val="774"/>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البنك</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مبلغ الوديعة</w:t>
            </w:r>
          </w:p>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(الف دينار )</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نسبه الاحتياطي القانوني 10 %</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المتبقي من الوديعة والمقرض للآخرين</w:t>
            </w:r>
          </w:p>
        </w:tc>
      </w:tr>
      <w:tr w:rsidR="00086863" w:rsidRPr="00086863" w:rsidTr="00F850E4">
        <w:trPr>
          <w:trHeight w:val="374"/>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1</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100</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10</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90</w:t>
            </w:r>
          </w:p>
        </w:tc>
      </w:tr>
      <w:tr w:rsidR="00086863" w:rsidRPr="00086863" w:rsidTr="00F850E4">
        <w:trPr>
          <w:trHeight w:val="387"/>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2</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90</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9</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81</w:t>
            </w:r>
          </w:p>
        </w:tc>
      </w:tr>
      <w:tr w:rsidR="00086863" w:rsidRPr="00086863" w:rsidTr="00F850E4">
        <w:trPr>
          <w:trHeight w:val="413"/>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3</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81</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1</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8</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9</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72</w:t>
            </w:r>
          </w:p>
        </w:tc>
      </w:tr>
      <w:tr w:rsidR="00086863" w:rsidRPr="00086863" w:rsidTr="00F850E4">
        <w:trPr>
          <w:trHeight w:val="413"/>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4</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9</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72</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29</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7</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61</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65</w:t>
            </w:r>
          </w:p>
        </w:tc>
      </w:tr>
      <w:tr w:rsidR="00086863" w:rsidRPr="00086863" w:rsidTr="00F850E4">
        <w:trPr>
          <w:trHeight w:val="374"/>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5</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w:t>
            </w:r>
          </w:p>
        </w:tc>
      </w:tr>
      <w:tr w:rsidR="00086863" w:rsidRPr="00086863" w:rsidTr="00F850E4">
        <w:trPr>
          <w:trHeight w:val="400"/>
          <w:jc w:val="center"/>
        </w:trPr>
        <w:tc>
          <w:tcPr>
            <w:tcW w:w="1625"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6</w:t>
            </w:r>
          </w:p>
        </w:tc>
        <w:tc>
          <w:tcPr>
            <w:tcW w:w="2130"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w:t>
            </w:r>
          </w:p>
        </w:tc>
        <w:tc>
          <w:tcPr>
            <w:tcW w:w="1903"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w:t>
            </w:r>
          </w:p>
        </w:tc>
        <w:tc>
          <w:tcPr>
            <w:tcW w:w="1902" w:type="dxa"/>
          </w:tcPr>
          <w:p w:rsidR="00086863" w:rsidRPr="00086863" w:rsidRDefault="00086863" w:rsidP="00086863">
            <w:pPr>
              <w:tabs>
                <w:tab w:val="left" w:pos="991"/>
              </w:tabs>
              <w:spacing w:after="0" w:line="240" w:lineRule="auto"/>
              <w:jc w:val="center"/>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w:t>
            </w:r>
          </w:p>
        </w:tc>
      </w:tr>
    </w:tbl>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8"/>
          <w:szCs w:val="8"/>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   الحجم الكلي للودائع = 100 + 90 +81+9</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 xml:space="preserve">72 +....+.... = 1000000 دينار </w:t>
      </w: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lastRenderedPageBreak/>
        <w:t xml:space="preserve">    أن الحجم الكلي للودائع سوف يزداد باستمرار عمليات الإيداع في البنوك التجارية التالية (أي الخامس والسادس والسابع.... الخ ) هذا يعني أن حجم الوديعة الأولية والذي كان (100)  الف دينار قد تضاعف نتيجة لعمليات الإقراض والإيداع المتتالية وسوف تستمر العملية بصورة متتابعة في منح القروض وخلق ودائع جديدة مشتقه على صعيد الجهاز المصرفي الى ان يمتص الاحتياطي القانوني مبلغ الوديعه الاولية البالغة (100) الف دينار وعندها يتوقف التوسع المضاعف في خلق ودائع جديده وتصبح الاحتياطيات الاوليه مساويه للصفر .</w:t>
      </w:r>
    </w:p>
    <w:p w:rsidR="00086863" w:rsidRPr="00086863" w:rsidRDefault="00086863" w:rsidP="00086863">
      <w:pPr>
        <w:spacing w:after="0" w:line="240" w:lineRule="auto"/>
        <w:ind w:firstLine="57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يطلق على عدد المرات التي يتضاعف بها حجم الوديعة الأولية بمضاعف الائتمان المصرفي (</w:t>
      </w:r>
      <w:r w:rsidRPr="00086863">
        <w:rPr>
          <w:rFonts w:ascii="Times New Roman" w:eastAsia="Times New Roman" w:hAnsi="Times New Roman" w:cs="Simplified Arabic"/>
          <w:color w:val="000000"/>
          <w:sz w:val="28"/>
          <w:szCs w:val="28"/>
        </w:rPr>
        <w:t>M</w:t>
      </w:r>
      <w:r w:rsidRPr="00086863">
        <w:rPr>
          <w:rFonts w:ascii="Times New Roman" w:eastAsia="Times New Roman" w:hAnsi="Times New Roman" w:cs="Simplified Arabic" w:hint="cs"/>
          <w:color w:val="000000"/>
          <w:sz w:val="28"/>
          <w:szCs w:val="28"/>
          <w:rtl/>
        </w:rPr>
        <w:t xml:space="preserve">) والذي هو مقلوب نسبة الاحتياطي القانوني. </w:t>
      </w:r>
    </w:p>
    <w:p w:rsidR="00086863" w:rsidRPr="00086863" w:rsidRDefault="00086863" w:rsidP="00086863">
      <w:pPr>
        <w:spacing w:after="0" w:line="240" w:lineRule="auto"/>
        <w:ind w:firstLine="572"/>
        <w:jc w:val="lowKashida"/>
        <w:rPr>
          <w:rFonts w:ascii="Times New Roman" w:eastAsia="Times New Roman" w:hAnsi="Times New Roman" w:cs="Simplified Arabic"/>
          <w:color w:val="000000"/>
          <w:sz w:val="28"/>
          <w:szCs w:val="28"/>
          <w:rtl/>
          <w:lang w:bidi="ar-IQ"/>
        </w:rPr>
      </w:pPr>
      <w:r w:rsidRPr="00086863">
        <w:rPr>
          <w:rFonts w:ascii="Times New Roman" w:eastAsia="Times New Roman" w:hAnsi="Times New Roman" w:cs="Simplified Arabic" w:hint="cs"/>
          <w:color w:val="000000"/>
          <w:sz w:val="28"/>
          <w:szCs w:val="28"/>
          <w:rtl/>
          <w:lang w:bidi="ar-IQ"/>
        </w:rPr>
        <w:t xml:space="preserve">أي ان       </w:t>
      </w:r>
      <w:r w:rsidRPr="00086863">
        <w:rPr>
          <w:rFonts w:ascii="Times New Roman" w:eastAsia="Times New Roman" w:hAnsi="Times New Roman" w:cs="Simplified Arabic"/>
          <w:color w:val="000000"/>
          <w:position w:val="-24"/>
          <w:sz w:val="28"/>
          <w:szCs w:val="28"/>
        </w:rPr>
        <w:object w:dxaOrig="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31.15pt" o:ole="">
            <v:imagedata r:id="rId9" o:title=""/>
          </v:shape>
          <o:OLEObject Type="Embed" ProgID="Equation.3" ShapeID="_x0000_i1025" DrawAspect="Content" ObjectID="_1378920892" r:id="rId10"/>
        </w:object>
      </w:r>
      <w:r w:rsidRPr="00086863">
        <w:rPr>
          <w:rFonts w:ascii="Times New Roman" w:eastAsia="Times New Roman" w:hAnsi="Times New Roman" w:cs="Simplified Arabic"/>
          <w:color w:val="000000"/>
          <w:sz w:val="28"/>
          <w:szCs w:val="28"/>
        </w:rPr>
        <w:t>= M</w:t>
      </w:r>
      <w:r w:rsidRPr="00086863">
        <w:rPr>
          <w:rFonts w:ascii="Times New Roman" w:eastAsia="Times New Roman" w:hAnsi="Times New Roman" w:cs="Simplified Arabic" w:hint="cs"/>
          <w:color w:val="000000"/>
          <w:sz w:val="28"/>
          <w:szCs w:val="28"/>
          <w:rtl/>
          <w:lang w:bidi="ar-IQ"/>
        </w:rPr>
        <w:t xml:space="preserve">  </w:t>
      </w:r>
    </w:p>
    <w:p w:rsidR="00086863" w:rsidRPr="00086863" w:rsidRDefault="00086863" w:rsidP="00086863">
      <w:pPr>
        <w:spacing w:after="0" w:line="240" w:lineRule="auto"/>
        <w:ind w:firstLine="572"/>
        <w:jc w:val="lowKashida"/>
        <w:rPr>
          <w:rFonts w:ascii="Times New Roman" w:eastAsia="Times New Roman" w:hAnsi="Times New Roman" w:cs="Simplified Arabic"/>
          <w:color w:val="000000"/>
          <w:sz w:val="28"/>
          <w:szCs w:val="28"/>
          <w:rtl/>
          <w:lang w:bidi="ar-IQ"/>
        </w:rPr>
      </w:pPr>
      <w:r w:rsidRPr="00086863">
        <w:rPr>
          <w:rFonts w:ascii="Times New Roman" w:eastAsia="Times New Roman" w:hAnsi="Times New Roman" w:cs="Simplified Arabic" w:hint="cs"/>
          <w:color w:val="000000"/>
          <w:sz w:val="28"/>
          <w:szCs w:val="28"/>
          <w:rtl/>
          <w:lang w:bidi="ar-IQ"/>
        </w:rPr>
        <w:t xml:space="preserve">حيث ان </w:t>
      </w:r>
      <w:proofErr w:type="spellStart"/>
      <w:r w:rsidRPr="00086863">
        <w:rPr>
          <w:rFonts w:ascii="Times New Roman" w:eastAsia="Times New Roman" w:hAnsi="Times New Roman" w:cs="Simplified Arabic"/>
          <w:color w:val="000000"/>
          <w:sz w:val="28"/>
          <w:szCs w:val="28"/>
          <w:lang w:bidi="ar-IQ"/>
        </w:rPr>
        <w:t>rd</w:t>
      </w:r>
      <w:proofErr w:type="spellEnd"/>
      <w:r w:rsidRPr="00086863">
        <w:rPr>
          <w:rFonts w:ascii="Times New Roman" w:eastAsia="Times New Roman" w:hAnsi="Times New Roman" w:cs="Simplified Arabic" w:hint="cs"/>
          <w:color w:val="000000"/>
          <w:sz w:val="28"/>
          <w:szCs w:val="28"/>
          <w:rtl/>
          <w:lang w:bidi="ar-IQ"/>
        </w:rPr>
        <w:t xml:space="preserve">  : الاحتياطي القانوني مقابل الودائع الجاريه </w:t>
      </w:r>
    </w:p>
    <w:p w:rsidR="00086863" w:rsidRPr="00086863" w:rsidRDefault="00086863" w:rsidP="00086863">
      <w:pPr>
        <w:spacing w:after="0" w:line="240" w:lineRule="auto"/>
        <w:ind w:firstLine="572"/>
        <w:jc w:val="lowKashida"/>
        <w:rPr>
          <w:rFonts w:ascii="Times New Roman" w:eastAsia="Times New Roman" w:hAnsi="Times New Roman" w:cs="Simplified Arabic"/>
          <w:color w:val="000000"/>
          <w:sz w:val="28"/>
          <w:szCs w:val="28"/>
          <w:rtl/>
          <w:lang w:bidi="ar-IQ"/>
        </w:rPr>
      </w:pPr>
      <w:r w:rsidRPr="00086863">
        <w:rPr>
          <w:rFonts w:ascii="Times New Roman" w:eastAsia="Times New Roman" w:hAnsi="Times New Roman" w:cs="Simplified Arabic" w:hint="cs"/>
          <w:color w:val="000000"/>
          <w:sz w:val="28"/>
          <w:szCs w:val="28"/>
          <w:rtl/>
          <w:lang w:bidi="ar-IQ"/>
        </w:rPr>
        <w:t xml:space="preserve">وبتطبيق هذه الصيغة على المثال السابق نجد ان </w:t>
      </w:r>
    </w:p>
    <w:p w:rsidR="00086863" w:rsidRPr="00086863" w:rsidRDefault="00086863" w:rsidP="00086863">
      <w:pPr>
        <w:spacing w:after="0" w:line="240" w:lineRule="auto"/>
        <w:ind w:firstLine="572"/>
        <w:jc w:val="lowKashida"/>
        <w:rPr>
          <w:rFonts w:ascii="Times New Roman" w:eastAsia="Times New Roman" w:hAnsi="Times New Roman" w:cs="Simplified Arabic"/>
          <w:color w:val="000000"/>
          <w:sz w:val="28"/>
          <w:szCs w:val="28"/>
          <w:rtl/>
          <w:lang w:bidi="ar-IQ"/>
        </w:rPr>
      </w:pPr>
    </w:p>
    <w:p w:rsidR="00086863" w:rsidRPr="00086863" w:rsidRDefault="00A17A67" w:rsidP="00086863">
      <w:pPr>
        <w:bidi w:val="0"/>
        <w:spacing w:after="0" w:line="240" w:lineRule="auto"/>
        <w:ind w:firstLine="572"/>
        <w:jc w:val="lowKashida"/>
        <w:rPr>
          <w:rFonts w:ascii="Times New Roman" w:eastAsia="Times New Roman" w:hAnsi="Times New Roman" w:cs="Simplified Arabic"/>
          <w:color w:val="000000"/>
          <w:sz w:val="28"/>
          <w:szCs w:val="28"/>
          <w:lang w:bidi="ar-IQ"/>
        </w:rPr>
      </w:pPr>
      <w:r>
        <w:rPr>
          <w:rFonts w:ascii="Times New Roman" w:eastAsia="Times New Roman" w:hAnsi="Times New Roman" w:cs="Simplified Arabic"/>
          <w:color w:val="000000"/>
          <w:sz w:val="28"/>
          <w:szCs w:val="28"/>
          <w:lang w:bidi="ar-IQ"/>
        </w:rPr>
        <w:t xml:space="preserve">              </w:t>
      </w:r>
    </w:p>
    <w:p w:rsidR="00BC4B81" w:rsidRPr="00086863" w:rsidRDefault="00A17A67" w:rsidP="00BC4B81">
      <w:pPr>
        <w:bidi w:val="0"/>
        <w:spacing w:after="0" w:line="240" w:lineRule="auto"/>
        <w:ind w:firstLine="572"/>
        <w:jc w:val="lowKashida"/>
        <w:rPr>
          <w:rFonts w:ascii="Times New Roman" w:eastAsia="Times New Roman" w:hAnsi="Times New Roman" w:cs="Simplified Arabic"/>
          <w:color w:val="000000"/>
          <w:sz w:val="28"/>
          <w:szCs w:val="28"/>
          <w:lang w:bidi="ar-IQ"/>
        </w:rPr>
      </w:pPr>
      <w:r>
        <w:rPr>
          <w:rFonts w:ascii="Times New Roman" w:eastAsia="Times New Roman" w:hAnsi="Times New Roman" w:cs="Simplified Arabic"/>
          <w:color w:val="000000"/>
          <w:sz w:val="28"/>
          <w:szCs w:val="28"/>
          <w:lang w:bidi="ar-IQ"/>
        </w:rPr>
        <w:t>M = 1</w:t>
      </w:r>
      <w:r w:rsidR="00BC4B81">
        <w:rPr>
          <w:rFonts w:ascii="Times New Roman" w:eastAsia="Times New Roman" w:hAnsi="Times New Roman" w:cs="Simplified Arabic" w:hint="cs"/>
          <w:i/>
          <w:color w:val="000000"/>
          <w:sz w:val="28"/>
          <w:szCs w:val="28"/>
          <w:rtl/>
          <w:lang w:bidi="ar-IQ"/>
        </w:rPr>
        <w:t>÷</w:t>
      </w:r>
      <w:r w:rsidR="0052684D" w:rsidRPr="00086863">
        <w:rPr>
          <w:rFonts w:ascii="Times New Roman" w:eastAsia="Times New Roman" w:hAnsi="Times New Roman" w:cs="Simplified Arabic"/>
          <w:color w:val="000000"/>
          <w:position w:val="-24"/>
          <w:sz w:val="28"/>
          <w:szCs w:val="28"/>
          <w:lang w:bidi="ar-IQ"/>
        </w:rPr>
        <w:object w:dxaOrig="440" w:dyaOrig="620">
          <v:shape id="_x0000_i1026" type="#_x0000_t75" style="width:22.05pt;height:31.15pt" o:ole="">
            <v:imagedata r:id="rId11" o:title=""/>
          </v:shape>
          <o:OLEObject Type="Embed" ProgID="Equation.3" ShapeID="_x0000_i1026" DrawAspect="Content" ObjectID="_1378920893" r:id="rId12"/>
        </w:object>
      </w:r>
    </w:p>
    <w:p w:rsidR="00086863" w:rsidRPr="00086863" w:rsidRDefault="00086863" w:rsidP="00A17A67">
      <w:pPr>
        <w:bidi w:val="0"/>
        <w:spacing w:after="0" w:line="240" w:lineRule="auto"/>
        <w:ind w:firstLine="572"/>
        <w:jc w:val="lowKashida"/>
        <w:rPr>
          <w:rFonts w:ascii="Times New Roman" w:eastAsia="Times New Roman" w:hAnsi="Times New Roman" w:cs="Simplified Arabic"/>
          <w:iCs/>
          <w:color w:val="000000"/>
          <w:sz w:val="28"/>
          <w:szCs w:val="28"/>
          <w:lang w:bidi="ar-IQ"/>
        </w:rPr>
      </w:pPr>
    </w:p>
    <w:p w:rsidR="00086863" w:rsidRPr="00086863" w:rsidRDefault="00086863" w:rsidP="00A17A67">
      <w:pPr>
        <w:bidi w:val="0"/>
        <w:spacing w:after="0" w:line="240" w:lineRule="auto"/>
        <w:ind w:firstLine="572"/>
        <w:jc w:val="lowKashida"/>
        <w:rPr>
          <w:rFonts w:ascii="Times New Roman" w:eastAsia="Times New Roman" w:hAnsi="Times New Roman" w:cs="Simplified Arabic"/>
          <w:color w:val="000000"/>
          <w:sz w:val="28"/>
          <w:szCs w:val="28"/>
          <w:lang w:bidi="ar-IQ"/>
        </w:rPr>
      </w:pPr>
      <w:r w:rsidRPr="00086863">
        <w:rPr>
          <w:rFonts w:ascii="Times New Roman" w:eastAsia="Times New Roman" w:hAnsi="Times New Roman" w:cs="Simplified Arabic"/>
          <w:color w:val="000000"/>
          <w:sz w:val="28"/>
          <w:szCs w:val="28"/>
          <w:lang w:bidi="ar-IQ"/>
        </w:rPr>
        <w:t xml:space="preserve">              </w:t>
      </w:r>
    </w:p>
    <w:p w:rsidR="00086863" w:rsidRPr="00086863" w:rsidRDefault="00086863" w:rsidP="00086863">
      <w:pPr>
        <w:bidi w:val="0"/>
        <w:spacing w:after="0" w:line="240" w:lineRule="auto"/>
        <w:ind w:firstLine="572"/>
        <w:jc w:val="lowKashida"/>
        <w:rPr>
          <w:rFonts w:ascii="Times New Roman" w:eastAsia="Times New Roman" w:hAnsi="Times New Roman" w:cs="Simplified Arabic"/>
          <w:color w:val="000000"/>
          <w:sz w:val="28"/>
          <w:szCs w:val="28"/>
          <w:lang w:bidi="ar-IQ"/>
        </w:rPr>
      </w:pPr>
      <w:r w:rsidRPr="00086863">
        <w:rPr>
          <w:rFonts w:ascii="Times New Roman" w:eastAsia="Times New Roman" w:hAnsi="Times New Roman" w:cs="Simplified Arabic"/>
          <w:color w:val="000000"/>
          <w:sz w:val="28"/>
          <w:szCs w:val="28"/>
          <w:lang w:bidi="ar-IQ"/>
        </w:rPr>
        <w:t xml:space="preserve">      =   </w:t>
      </w:r>
      <w:r w:rsidRPr="00086863">
        <w:rPr>
          <w:rFonts w:ascii="Times New Roman" w:eastAsia="Times New Roman" w:hAnsi="Times New Roman" w:cs="Simplified Arabic"/>
          <w:color w:val="000000"/>
          <w:position w:val="-24"/>
          <w:sz w:val="28"/>
          <w:szCs w:val="28"/>
          <w:lang w:bidi="ar-IQ"/>
        </w:rPr>
        <w:object w:dxaOrig="440" w:dyaOrig="620">
          <v:shape id="_x0000_i1027" type="#_x0000_t75" style="width:22.05pt;height:31.15pt" o:ole="">
            <v:imagedata r:id="rId13" o:title=""/>
          </v:shape>
          <o:OLEObject Type="Embed" ProgID="Equation.3" ShapeID="_x0000_i1027" DrawAspect="Content" ObjectID="_1378920894" r:id="rId14"/>
        </w:object>
      </w:r>
    </w:p>
    <w:p w:rsidR="00086863" w:rsidRPr="00086863" w:rsidRDefault="00086863" w:rsidP="00086863">
      <w:pPr>
        <w:bidi w:val="0"/>
        <w:spacing w:after="0" w:line="240" w:lineRule="auto"/>
        <w:ind w:firstLine="572"/>
        <w:jc w:val="lowKashida"/>
        <w:rPr>
          <w:rFonts w:ascii="Times New Roman" w:eastAsia="Times New Roman" w:hAnsi="Times New Roman" w:cs="Simplified Arabic"/>
          <w:color w:val="000000"/>
          <w:sz w:val="28"/>
          <w:szCs w:val="28"/>
          <w:rtl/>
          <w:lang w:bidi="ar-IQ"/>
        </w:rPr>
      </w:pPr>
      <w:r w:rsidRPr="00086863">
        <w:rPr>
          <w:rFonts w:ascii="Times New Roman" w:eastAsia="Times New Roman" w:hAnsi="Times New Roman" w:cs="Simplified Arabic"/>
          <w:color w:val="000000"/>
          <w:sz w:val="28"/>
          <w:szCs w:val="28"/>
          <w:lang w:bidi="ar-IQ"/>
        </w:rPr>
        <w:t xml:space="preserve">       =   10 </w:t>
      </w:r>
      <w:r w:rsidRPr="00086863">
        <w:rPr>
          <w:rFonts w:ascii="Times New Roman" w:eastAsia="Times New Roman" w:hAnsi="Times New Roman" w:cs="Simplified Arabic" w:hint="cs"/>
          <w:color w:val="000000"/>
          <w:sz w:val="28"/>
          <w:szCs w:val="28"/>
          <w:rtl/>
          <w:lang w:bidi="ar-IQ"/>
        </w:rPr>
        <w:t xml:space="preserve">    مرات</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lang w:bidi="ar-IQ"/>
        </w:rPr>
      </w:pPr>
      <w:r w:rsidRPr="00086863">
        <w:rPr>
          <w:rFonts w:ascii="Times New Roman" w:eastAsia="Times New Roman" w:hAnsi="Times New Roman" w:cs="Simplified Arabic" w:hint="cs"/>
          <w:color w:val="000000"/>
          <w:sz w:val="28"/>
          <w:szCs w:val="28"/>
          <w:rtl/>
          <w:lang w:bidi="ar-IQ"/>
        </w:rPr>
        <w:t xml:space="preserve">هذا يعني ان الوديعه الاوليه سوف تتضاعف 10 مرات وعليه فأن :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lang w:bidi="ar-IQ"/>
        </w:rPr>
        <w:t xml:space="preserve">الحجم </w:t>
      </w:r>
      <w:r w:rsidRPr="00086863">
        <w:rPr>
          <w:rFonts w:ascii="Times New Roman" w:eastAsia="Times New Roman" w:hAnsi="Times New Roman" w:cs="Simplified Arabic" w:hint="cs"/>
          <w:color w:val="000000"/>
          <w:sz w:val="28"/>
          <w:szCs w:val="28"/>
          <w:rtl/>
        </w:rPr>
        <w:t xml:space="preserve">الكلي للائتمان في جميع البنوك التجارية = الوديعه الاوليه × مضاعف الائتمان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 100000 × 10</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 1000000 مليون دينار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اما الحجم الكلي لنسبة الاحتياطي القانوني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1000000 × </w:t>
      </w:r>
      <w:r w:rsidRPr="00086863">
        <w:rPr>
          <w:rFonts w:ascii="Times New Roman" w:eastAsia="Times New Roman" w:hAnsi="Times New Roman" w:cs="Simplified Arabic"/>
          <w:color w:val="000000"/>
          <w:position w:val="-24"/>
          <w:sz w:val="28"/>
          <w:szCs w:val="28"/>
        </w:rPr>
        <w:object w:dxaOrig="440" w:dyaOrig="620">
          <v:shape id="_x0000_i1028" type="#_x0000_t75" style="width:22.05pt;height:31.15pt" o:ole="">
            <v:imagedata r:id="rId15" o:title=""/>
          </v:shape>
          <o:OLEObject Type="Embed" ProgID="Equation.3" ShapeID="_x0000_i1028" DrawAspect="Content" ObjectID="_1378920895" r:id="rId16"/>
        </w:object>
      </w:r>
      <w:r w:rsidRPr="00086863">
        <w:rPr>
          <w:rFonts w:ascii="Times New Roman" w:eastAsia="Times New Roman" w:hAnsi="Times New Roman" w:cs="Simplified Arabic" w:hint="cs"/>
          <w:color w:val="000000"/>
          <w:sz w:val="28"/>
          <w:szCs w:val="28"/>
          <w:rtl/>
        </w:rPr>
        <w:t xml:space="preserve"> = 100000 الف دينار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الحجم الكلي للاقراض = 1000000 </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 xml:space="preserve"> 100000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 900000 الف دينار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وهكذا استطاع الجهاز المصرفي استناداً الى وديعة اوليه مقدارها 100 الف دينار واحتياطي قانوني بنسبة 10% ان يخلق ودائع جديده مشتقه مقدارها 900 الف دينار وهو يساوي اضعاف الوديعه الاوليه البالغه 100 الف دينار فالمجموع الكلي للودائع بما فيها الوديعه الاوليه هو 1 مليون دينار وهذه الودائع المشتقه الجديده تعتبر نقود لامكانية السحب عليها بالشيكات .</w:t>
      </w:r>
    </w:p>
    <w:p w:rsidR="00086863" w:rsidRPr="00086863" w:rsidRDefault="00086863" w:rsidP="00F8610B">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الا ان الواقع الفعلي مختلف عن آلية التوسع في خلق الودائع البسيط المذكوره انفاً في الجدول رقم (8) ، حيث هناك تسربات (</w:t>
      </w:r>
      <w:r w:rsidRPr="00086863">
        <w:rPr>
          <w:rFonts w:ascii="Times New Roman" w:eastAsia="Times New Roman" w:hAnsi="Times New Roman" w:cs="Simplified Arabic"/>
          <w:color w:val="000000"/>
          <w:sz w:val="28"/>
          <w:szCs w:val="28"/>
        </w:rPr>
        <w:t>Leakages</w:t>
      </w:r>
      <w:r w:rsidRPr="00086863">
        <w:rPr>
          <w:rFonts w:ascii="Times New Roman" w:eastAsia="Times New Roman" w:hAnsi="Times New Roman" w:cs="Simplified Arabic" w:hint="cs"/>
          <w:color w:val="000000"/>
          <w:sz w:val="28"/>
          <w:szCs w:val="28"/>
          <w:rtl/>
        </w:rPr>
        <w:t xml:space="preserve">) اموال من النظام المصرفي تقلل حجم مضاعف الائتمان ، ومن بين التسربات الماليه الاكثر </w:t>
      </w:r>
      <w:r w:rsidRPr="00086863">
        <w:rPr>
          <w:rFonts w:ascii="Times New Roman" w:eastAsia="Times New Roman" w:hAnsi="Times New Roman" w:cs="Simplified Arabic" w:hint="cs"/>
          <w:color w:val="000000"/>
          <w:sz w:val="28"/>
          <w:szCs w:val="28"/>
          <w:rtl/>
        </w:rPr>
        <w:lastRenderedPageBreak/>
        <w:t>اهمية هي رغبة الجمهور بتحويل نسبة من اموال الودائع الى نقود سائله في جيوبهم او ارصده سائله اخرى مثل ودائع الادخار وودائع الادخار لاجل ويرمز لها (</w:t>
      </w:r>
      <w:r w:rsidRPr="00086863">
        <w:rPr>
          <w:rFonts w:ascii="Times New Roman" w:eastAsia="Times New Roman" w:hAnsi="Times New Roman" w:cs="Simplified Arabic"/>
          <w:color w:val="000000"/>
          <w:sz w:val="28"/>
          <w:szCs w:val="28"/>
        </w:rPr>
        <w:t>S</w:t>
      </w:r>
      <w:r w:rsidRPr="00086863">
        <w:rPr>
          <w:rFonts w:ascii="Times New Roman" w:eastAsia="Times New Roman" w:hAnsi="Times New Roman" w:cs="Simplified Arabic" w:hint="cs"/>
          <w:color w:val="000000"/>
          <w:sz w:val="28"/>
          <w:szCs w:val="28"/>
          <w:rtl/>
        </w:rPr>
        <w:t>) وكذلك سوق النقود والبنوك التجاريه ربما تختار ان تحتفظ باحتياطيات فائضه اضافيه كبيره ولا تقرض كل اموالها الفائضه اما لانها لم تجد عدد كاف من المقترضين المؤهلين او السبب انها ترغب ان تحتفظ باحتياطيات فائضةاضافيه لمواجهة اية سحوبات غير متوقعه ، ويرمز لها (</w:t>
      </w:r>
      <w:r w:rsidRPr="00086863">
        <w:rPr>
          <w:rFonts w:ascii="Times New Roman" w:eastAsia="Times New Roman" w:hAnsi="Times New Roman" w:cs="Simplified Arabic"/>
          <w:color w:val="000000"/>
          <w:sz w:val="28"/>
          <w:szCs w:val="28"/>
        </w:rPr>
        <w:t>b</w:t>
      </w:r>
      <w:r w:rsidRPr="00086863">
        <w:rPr>
          <w:rFonts w:ascii="Times New Roman" w:eastAsia="Times New Roman" w:hAnsi="Times New Roman" w:cs="Simplified Arabic" w:hint="cs"/>
          <w:color w:val="000000"/>
          <w:sz w:val="28"/>
          <w:szCs w:val="28"/>
          <w:rtl/>
        </w:rPr>
        <w:t xml:space="preserve">)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وكذلك هناك نسبة من الودائع الجارية يتم الاحتفاظ بها على شكل ودائع زمنية ويرمز لها (</w:t>
      </w:r>
      <w:r w:rsidRPr="00086863">
        <w:rPr>
          <w:rFonts w:ascii="Times New Roman" w:eastAsia="Times New Roman" w:hAnsi="Times New Roman" w:cs="Simplified Arabic"/>
          <w:color w:val="000000"/>
          <w:sz w:val="28"/>
          <w:szCs w:val="28"/>
        </w:rPr>
        <w:t>a</w:t>
      </w:r>
      <w:r w:rsidRPr="00086863">
        <w:rPr>
          <w:rFonts w:ascii="Times New Roman" w:eastAsia="Times New Roman" w:hAnsi="Times New Roman" w:cs="Simplified Arabic" w:hint="cs"/>
          <w:color w:val="000000"/>
          <w:sz w:val="28"/>
          <w:szCs w:val="28"/>
          <w:rtl/>
        </w:rPr>
        <w:t>)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اما الاحتياطي القانوني مقابل الودائع الجارية فيرمز له (</w:t>
      </w:r>
      <w:proofErr w:type="spellStart"/>
      <w:r w:rsidRPr="00086863">
        <w:rPr>
          <w:rFonts w:ascii="Times New Roman" w:eastAsia="Times New Roman" w:hAnsi="Times New Roman" w:cs="Simplified Arabic"/>
          <w:color w:val="000000"/>
          <w:sz w:val="28"/>
          <w:szCs w:val="28"/>
        </w:rPr>
        <w:t>rd</w:t>
      </w:r>
      <w:proofErr w:type="spellEnd"/>
      <w:r w:rsidRPr="00086863">
        <w:rPr>
          <w:rFonts w:ascii="Times New Roman" w:eastAsia="Times New Roman" w:hAnsi="Times New Roman" w:cs="Simplified Arabic" w:hint="cs"/>
          <w:color w:val="000000"/>
          <w:sz w:val="28"/>
          <w:szCs w:val="28"/>
          <w:rtl/>
        </w:rPr>
        <w:t>) ويرمز للاحتياطي القانوني مقابل الودائع الزمنية بـ(</w:t>
      </w:r>
      <w:proofErr w:type="spellStart"/>
      <w:r w:rsidRPr="00086863">
        <w:rPr>
          <w:rFonts w:ascii="Times New Roman" w:eastAsia="Times New Roman" w:hAnsi="Times New Roman" w:cs="Simplified Arabic"/>
          <w:color w:val="000000"/>
          <w:sz w:val="28"/>
          <w:szCs w:val="28"/>
        </w:rPr>
        <w:t>rt</w:t>
      </w:r>
      <w:proofErr w:type="spellEnd"/>
      <w:r w:rsidRPr="00086863">
        <w:rPr>
          <w:rFonts w:ascii="Times New Roman" w:eastAsia="Times New Roman" w:hAnsi="Times New Roman" w:cs="Simplified Arabic" w:hint="cs"/>
          <w:color w:val="000000"/>
          <w:sz w:val="28"/>
          <w:szCs w:val="28"/>
          <w:rtl/>
        </w:rPr>
        <w:t>) .</w:t>
      </w:r>
    </w:p>
    <w:p w:rsidR="00086863" w:rsidRPr="00086863" w:rsidRDefault="00086863" w:rsidP="00F8610B">
      <w:pPr>
        <w:spacing w:after="0" w:line="240" w:lineRule="auto"/>
        <w:ind w:firstLine="392"/>
        <w:jc w:val="lowKashida"/>
        <w:rPr>
          <w:rFonts w:ascii="Times New Roman" w:eastAsia="Times New Roman" w:hAnsi="Times New Roman" w:cs="Simplified Arabic"/>
          <w:color w:val="000000"/>
          <w:sz w:val="28"/>
          <w:szCs w:val="28"/>
          <w:rtl/>
          <w:lang w:bidi="ar-IQ"/>
        </w:rPr>
      </w:pPr>
      <w:r w:rsidRPr="00086863">
        <w:rPr>
          <w:rFonts w:ascii="Times New Roman" w:eastAsia="Times New Roman" w:hAnsi="Times New Roman" w:cs="Simplified Arabic" w:hint="cs"/>
          <w:color w:val="000000"/>
          <w:sz w:val="28"/>
          <w:szCs w:val="28"/>
          <w:rtl/>
        </w:rPr>
        <w:t>وعلى اية حال فان كل من (</w:t>
      </w:r>
      <w:r w:rsidRPr="00086863">
        <w:rPr>
          <w:rFonts w:ascii="Times New Roman" w:eastAsia="Times New Roman" w:hAnsi="Times New Roman" w:cs="Simplified Arabic"/>
          <w:color w:val="000000"/>
          <w:sz w:val="28"/>
          <w:szCs w:val="28"/>
        </w:rPr>
        <w:t xml:space="preserve">S, b, </w:t>
      </w:r>
      <w:proofErr w:type="spellStart"/>
      <w:r w:rsidRPr="00086863">
        <w:rPr>
          <w:rFonts w:ascii="Times New Roman" w:eastAsia="Times New Roman" w:hAnsi="Times New Roman" w:cs="Simplified Arabic"/>
          <w:color w:val="000000"/>
          <w:sz w:val="28"/>
          <w:szCs w:val="28"/>
        </w:rPr>
        <w:t>rd</w:t>
      </w:r>
      <w:proofErr w:type="spellEnd"/>
      <w:r w:rsidRPr="00086863">
        <w:rPr>
          <w:rFonts w:ascii="Times New Roman" w:eastAsia="Times New Roman" w:hAnsi="Times New Roman" w:cs="Simplified Arabic"/>
          <w:color w:val="000000"/>
          <w:sz w:val="28"/>
          <w:szCs w:val="28"/>
        </w:rPr>
        <w:t xml:space="preserve">, </w:t>
      </w:r>
      <w:proofErr w:type="spellStart"/>
      <w:r w:rsidRPr="00086863">
        <w:rPr>
          <w:rFonts w:ascii="Times New Roman" w:eastAsia="Times New Roman" w:hAnsi="Times New Roman" w:cs="Simplified Arabic"/>
          <w:color w:val="000000"/>
          <w:sz w:val="28"/>
          <w:szCs w:val="28"/>
        </w:rPr>
        <w:t>rt</w:t>
      </w:r>
      <w:proofErr w:type="spellEnd"/>
      <w:r w:rsidRPr="00086863">
        <w:rPr>
          <w:rFonts w:ascii="Times New Roman" w:eastAsia="Times New Roman" w:hAnsi="Times New Roman" w:cs="Simplified Arabic" w:hint="cs"/>
          <w:color w:val="000000"/>
          <w:sz w:val="28"/>
          <w:szCs w:val="28"/>
          <w:rtl/>
        </w:rPr>
        <w:t xml:space="preserve">) تمثل تسربات نقدية تقلل من احتياطيات البنوك التجارية ومن قدرتها في منح القروض والتوسع في الاستثمارات وهذه التسربات تقلل كذلك من قيمة مضاعف الائتمان المصرفي .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لذلك فان الحد الاعلى من الودائع والقروض والتي يستطيع الجهاز المصرفي ان يخلقها بافتراض ان كل التسربات المذكورة انفاً ستحصل ستكون كالاتي : </w: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الحد الاعلى للتوسع في الودائع الجديدة = الاحتياطيات الفائضه × </w:t>
      </w:r>
      <w:r w:rsidRPr="00086863">
        <w:rPr>
          <w:rFonts w:ascii="Times New Roman" w:eastAsia="Times New Roman" w:hAnsi="Times New Roman" w:cs="Simplified Arabic"/>
          <w:color w:val="000000"/>
          <w:position w:val="-24"/>
          <w:sz w:val="28"/>
          <w:szCs w:val="28"/>
        </w:rPr>
        <w:object w:dxaOrig="1440" w:dyaOrig="620">
          <v:shape id="_x0000_i1029" type="#_x0000_t75" style="width:1in;height:31.15pt" o:ole="">
            <v:imagedata r:id="rId17" o:title=""/>
          </v:shape>
          <o:OLEObject Type="Embed" ProgID="Equation.3" ShapeID="_x0000_i1029" DrawAspect="Content" ObjectID="_1378920896" r:id="rId18"/>
        </w:object>
      </w:r>
    </w:p>
    <w:p w:rsidR="00086863" w:rsidRPr="00086863" w:rsidRDefault="00086863" w:rsidP="00086863">
      <w:pPr>
        <w:spacing w:after="0" w:line="240" w:lineRule="auto"/>
        <w:ind w:firstLine="392"/>
        <w:jc w:val="lowKashida"/>
        <w:rPr>
          <w:rFonts w:ascii="Times New Roman" w:eastAsia="Times New Roman" w:hAnsi="Times New Roman" w:cs="Simplified Arabic"/>
          <w:color w:val="000000"/>
          <w:sz w:val="28"/>
          <w:szCs w:val="28"/>
          <w:rtl/>
        </w:rPr>
      </w:pPr>
    </w:p>
    <w:p w:rsidR="00086863" w:rsidRPr="00086863" w:rsidRDefault="00086863" w:rsidP="009B0129">
      <w:pPr>
        <w:spacing w:after="0" w:line="240" w:lineRule="auto"/>
        <w:jc w:val="center"/>
        <w:rPr>
          <w:rFonts w:ascii="Times New Roman" w:eastAsia="Times New Roman" w:hAnsi="Times New Roman" w:cs="Simplified Arabic"/>
          <w:b/>
          <w:bCs/>
          <w:color w:val="000000"/>
          <w:sz w:val="36"/>
          <w:szCs w:val="36"/>
          <w:rtl/>
        </w:rPr>
      </w:pPr>
      <w:r w:rsidRPr="00086863">
        <w:rPr>
          <w:rFonts w:ascii="Times New Roman" w:eastAsia="Times New Roman" w:hAnsi="Times New Roman" w:cs="Simplified Arabic" w:hint="cs"/>
          <w:b/>
          <w:bCs/>
          <w:color w:val="000000"/>
          <w:sz w:val="36"/>
          <w:szCs w:val="36"/>
          <w:rtl/>
        </w:rPr>
        <w:t>البنوك المركزيه</w:t>
      </w: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يمثل البنك المركزي قمه الجهاز المصرفي، وهو مؤسسة مصرفية تقوم بجميع الاعمال المصرفية للدولة . حيث يقوم بوظيفة الإصدار النقدي والحفاظ علي قيمة العملة ويقوم بمراقبة الائتمان المصرفي للبنوك التجاريه ، أضافه إلى تنفيذ أهداف السياسة النقدية . ومن الوظائف الاساسية المعاصرة للبنوك المركزية التحكم والتأثير فى عرض النقود وفقا للسياسة ألاقتصاديه العامة.</w:t>
      </w:r>
    </w:p>
    <w:p w:rsidR="00086863" w:rsidRPr="00086863" w:rsidRDefault="00086863" w:rsidP="00086863">
      <w:pPr>
        <w:spacing w:after="0" w:line="240" w:lineRule="auto"/>
        <w:jc w:val="lowKashida"/>
        <w:rPr>
          <w:rFonts w:ascii="Times New Roman" w:eastAsia="Times New Roman" w:hAnsi="Times New Roman" w:cs="Simplified Arabic"/>
          <w:color w:val="000000"/>
          <w:sz w:val="20"/>
          <w:szCs w:val="20"/>
          <w:rtl/>
        </w:rPr>
      </w:pPr>
    </w:p>
    <w:p w:rsidR="00086863" w:rsidRPr="00086863" w:rsidRDefault="00086863" w:rsidP="00086863">
      <w:pPr>
        <w:spacing w:after="0" w:line="240" w:lineRule="auto"/>
        <w:jc w:val="lowKashida"/>
        <w:rPr>
          <w:rFonts w:ascii="Times New Roman" w:eastAsia="Times New Roman" w:hAnsi="Times New Roman" w:cs="Simplified Arabic"/>
          <w:b/>
          <w:bCs/>
          <w:color w:val="000000"/>
          <w:sz w:val="32"/>
          <w:szCs w:val="32"/>
          <w:rtl/>
        </w:rPr>
      </w:pPr>
      <w:r w:rsidRPr="00086863">
        <w:rPr>
          <w:rFonts w:ascii="Times New Roman" w:eastAsia="Times New Roman" w:hAnsi="Times New Roman" w:cs="Simplified Arabic" w:hint="cs"/>
          <w:b/>
          <w:bCs/>
          <w:color w:val="000000"/>
          <w:sz w:val="32"/>
          <w:szCs w:val="32"/>
          <w:rtl/>
        </w:rPr>
        <w:t xml:space="preserve">أولاً : نشأة البنوك المركزية ( التطور التاريخي لنشوء البنوك المركزية) :    </w:t>
      </w: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سابقا كان هناك مصرف واحد يحتل موقع البنك  المركزي لأنه كان يقوم باصدار العملة  ويستحوذ على الجزء الاكبر من عملية الاصدار لأنه يمثل البنك الحكومة ، ولم يكن يطلق علي هذه البنوك اسم بنوك مركزية كما هو عليه الحال في الوقت الحاضر، وكانت المهمة الرئيسيه لهذه البنوك الأشراف وتنظيم عملية إصدار العملة وتأمين الاحتياجات المالية للدولة.</w:t>
      </w: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52684D">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ومع مرور الوقت أضيفت لتلك المصارف وظائف أخرى، حتى أصبح يطلق عليها اسم البنوك المركزية، وتعود الجذور التاريخية لنشوء البنوك المركزيه  الى النصف الثاني من القرن السابع عشر الميلادي ، حيث انشأ بنك السويد وهو اول مصرف مركزي في عام 1668 بهدف تقديم القروض للحكومه مقابل اعطاء حق إصدار العملة، للغرض نفسه تم تأسيس بنك انكترا عام 1694 وقد انشأ كشركة خاصة لغرض منح التمويل للخزانه الملكية لاغراض الحرب مع لويس الرابع عشر مقابل منحة حق اصدار العملة ، ويعد بنك انكلترا اول بنك له خبرة في الصيرفة المركزية.</w:t>
      </w:r>
    </w:p>
    <w:p w:rsidR="00086863" w:rsidRPr="00086863" w:rsidRDefault="00086863" w:rsidP="00086863">
      <w:pPr>
        <w:spacing w:after="0" w:line="240" w:lineRule="auto"/>
        <w:jc w:val="lowKashida"/>
        <w:rPr>
          <w:rFonts w:ascii="Times New Roman" w:eastAsia="Times New Roman" w:hAnsi="Times New Roman" w:cs="Simplified Arabic"/>
          <w:color w:val="000000"/>
          <w:sz w:val="2"/>
          <w:szCs w:val="2"/>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
          <w:szCs w:val="2"/>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
          <w:szCs w:val="2"/>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lastRenderedPageBreak/>
        <w:t xml:space="preserve">     وأصبح بنك انكلترا محتكرا جزئيا لاصدار النقود في انكلترا فقد كان مسموحا للمؤسسات المصرفية الاخرى والمكونة من (6) أشخاص حق اصدار النقود الورقية وبموجب القانون الصادر في عام 1833 اصبحت النقود الورقية الصادرة من قبل بتك انكلترا هي العملة القانونية الوحيدة وفي عام 1844 وضعت القيود على اصدار النقود .</w:t>
      </w: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وفي عام 1845 زاد مركز بنك انكلترا عندما تبنى وظيفه تسوية المقاصه بين البنوك التجارية وقد استخدم سعر الفائدة كوسيلة للتاثير في ائتمان البنوك التجاريه وحل الازمات المالية مما اعطي له سمعة واحترام من قبل البنوك الأخرى . أما في السويد فقد تم حصر عملية اصدار النقود بصورة تامة بالبنك المركزي في عام 1897 بعد أن مارست مصارف أخرى إصدار جزئي للنقود ابتداء من عام 1830.</w:t>
      </w: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52684D">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أنشأ مصرف فرنسا المركزي عام 1800 لمواجهة الركود الذي تعرضت له البلاد خلال الثورة الفرنسية واصبح مصرف الحكومه واحتكر اصدار النقود فيما بعد . وقد سار البنك المركزي الدانماركي الذي انشأ عام 1817 علي نهج البنك السويدي واصبح المحتكر لاصدار النقود كمصرف للحكومة ، وقد قام بأعماله في عام 1818 ليحل محل بنك الدولة الذي أنشأته الحكومة عام 1813</w:t>
      </w:r>
      <w:r w:rsidRPr="00086863">
        <w:rPr>
          <w:rFonts w:ascii="Times New Roman" w:eastAsia="Times New Roman" w:hAnsi="Times New Roman" w:cs="Simplified Arabic" w:hint="cs"/>
          <w:color w:val="000000"/>
          <w:sz w:val="28"/>
          <w:szCs w:val="28"/>
          <w:rtl/>
          <w:lang w:bidi="ar-IQ"/>
        </w:rPr>
        <w:t xml:space="preserve"> ،</w:t>
      </w:r>
      <w:r w:rsidRPr="00086863">
        <w:rPr>
          <w:rFonts w:ascii="Times New Roman" w:eastAsia="Times New Roman" w:hAnsi="Times New Roman" w:cs="Simplified Arabic" w:hint="cs"/>
          <w:color w:val="000000"/>
          <w:sz w:val="28"/>
          <w:szCs w:val="28"/>
          <w:rtl/>
        </w:rPr>
        <w:t xml:space="preserve"> حيث قام بسحب النقود الورقية المصدرة من قبل الحكومه بسبب تدهور قيمتها واصدار نقود جديدة بدلا عنها واصبح المحتكر الوحيد للعملة الوطنية.</w:t>
      </w: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كما انشأ البنك البلجيكي عام 1850 للقيام بإصدار العملة وكصيرفي للحكومة على الرغم انه كان هناك اربعه بنوك تقوم بالاصدار النقدي لكن لم تكن اوراقها النقدية تحظي بالقبول العام ولم تكن تقوم باعمال الصيرفه للحكومة .</w:t>
      </w: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أما بنك روسيا فقد تاسس عام 1860 لغرض توحيد النقود المتداولة ومنح القروض للإمبراطورية الروسية حينها إضافة الي الوظائف الاخرى الأساسية، أما في اسبانيا فقد انشأ البنك المركزي عام 1856 وانحصر الإصدار النقدي له في عام 1873، أما البنك الياباني فقد انشأ عام 1882 لمواجهة التضخم المفرط الناجم عن العجز بالموازنه وعدم التوازن في اصدار النقود .  ثم توالى إنشاء البنوك المركزية في العديد من البلدان الأخرى في نهاية القرن التاسع عشر الميلادي .</w:t>
      </w: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p>
    <w:p w:rsidR="00086863" w:rsidRPr="00086863" w:rsidRDefault="00086863" w:rsidP="0052684D">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أما في الولايات المتحدة الامريكية فقد كان لكل بنك الحق في اصدار النقود ولم يعمل اي منها كمصرفي للحكومة، إلا أن ألازمه التي حدثت في أمريكا عام 1907 كانت سببا مهما في التحول من الصيرفة اللامركزية الى الصيرفة المركزية من خلال تأسيس 12 بنك مركزي احتياطي فيدرالي لكل واحد منها سلطة علي منطقه معينه وقد تأسس مجلس احتياطي للتنسيق بين تلك البنوك في واشنطن. وقد منح لهذه البنوك حق احتكار جزئي للإصدا</w:t>
      </w:r>
      <w:r w:rsidRPr="00086863">
        <w:rPr>
          <w:rFonts w:ascii="Times New Roman" w:eastAsia="Times New Roman" w:hAnsi="Times New Roman" w:cs="Simplified Arabic" w:hint="eastAsia"/>
          <w:color w:val="000000"/>
          <w:sz w:val="28"/>
          <w:szCs w:val="28"/>
          <w:rtl/>
        </w:rPr>
        <w:t>ر</w:t>
      </w:r>
      <w:r w:rsidRPr="00086863">
        <w:rPr>
          <w:rFonts w:ascii="Times New Roman" w:eastAsia="Times New Roman" w:hAnsi="Times New Roman" w:cs="Simplified Arabic" w:hint="cs"/>
          <w:color w:val="000000"/>
          <w:sz w:val="28"/>
          <w:szCs w:val="28"/>
          <w:rtl/>
        </w:rPr>
        <w:t xml:space="preserve"> وأصبحت كصيرفي للحكومة والملجأ الأخير للإقراض في كل منطقة . وبعد المؤتمر المالي الدولي الذي انعقد عام 1920 في بروكسل والذي أوصى بضرورة قيام البلدان التى لا يوجد فيها بنوك مركزية بالشروع لإنشاء مثل هذه البنوك ضمانا لتحقيق استقرار العملة فيها.</w:t>
      </w: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p>
    <w:p w:rsidR="00086863" w:rsidRPr="00086863" w:rsidRDefault="00086863" w:rsidP="0052684D">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فقد تم انشاء بنك الاحتياطي الافريقي عام 1921 كما تم انشاء العديد من البنوك المركزية في البلدان العربية حيث تاسس البنك المركزي العراقي عام 1949 ومؤسسه النقد السعودي عام 1957 ، والبنك المركزي الاردني عام 1962 والبنك المركزي الكويتي عام 1969، ويعود إنشاء البنوك المركزية الى ظهور المشكلات النقدية المعقدة التي ولدتها </w:t>
      </w:r>
      <w:r w:rsidRPr="00086863">
        <w:rPr>
          <w:rFonts w:ascii="Times New Roman" w:eastAsia="Times New Roman" w:hAnsi="Times New Roman" w:cs="Simplified Arabic" w:hint="cs"/>
          <w:color w:val="000000"/>
          <w:sz w:val="28"/>
          <w:szCs w:val="28"/>
          <w:rtl/>
        </w:rPr>
        <w:lastRenderedPageBreak/>
        <w:t>الحروب  والازمات الاقتصادية التي حدثت في الثلث الاول من القرن العشرين حيث أضفت على الصيرفة المركزيه اهمية خاصة سواء من الناحيه النظرية والتطبيقية ، فالتغيرات السياسية والاقتصادية والاجتماعية التي حدثت بين الحربين العالميتين أفرزت المبادئ العامة للصيرفة المركزية وأكدت أهميتها العملية في النظام الاقتصادي .وقد أدت ألازمة الاقتصادية العالمية في الثلاثينات الي زيادة السيطرة الحكومية على البنوك المركزية مما ادى في النهاية الى تأميم معظمها في العالم.</w:t>
      </w:r>
    </w:p>
    <w:p w:rsidR="00086863" w:rsidRPr="00086863" w:rsidRDefault="00086863" w:rsidP="00086863">
      <w:pPr>
        <w:spacing w:after="0" w:line="240" w:lineRule="auto"/>
        <w:jc w:val="lowKashida"/>
        <w:rPr>
          <w:rFonts w:ascii="Times New Roman" w:eastAsia="Times New Roman" w:hAnsi="Times New Roman" w:cs="Simplified Arabic"/>
          <w:color w:val="000000"/>
          <w:sz w:val="20"/>
          <w:szCs w:val="20"/>
          <w:rtl/>
        </w:rPr>
      </w:pPr>
    </w:p>
    <w:p w:rsidR="00086863" w:rsidRPr="00086863" w:rsidRDefault="00086863" w:rsidP="00086863">
      <w:pPr>
        <w:spacing w:after="0" w:line="240" w:lineRule="auto"/>
        <w:jc w:val="lowKashida"/>
        <w:rPr>
          <w:rFonts w:ascii="Times New Roman" w:eastAsia="Times New Roman" w:hAnsi="Times New Roman" w:cs="Simplified Arabic"/>
          <w:b/>
          <w:bCs/>
          <w:color w:val="000000"/>
          <w:sz w:val="28"/>
          <w:szCs w:val="28"/>
          <w:rtl/>
        </w:rPr>
      </w:pPr>
      <w:r w:rsidRPr="00086863">
        <w:rPr>
          <w:rFonts w:ascii="Times New Roman" w:eastAsia="Times New Roman" w:hAnsi="Times New Roman" w:cs="Simplified Arabic" w:hint="cs"/>
          <w:b/>
          <w:bCs/>
          <w:color w:val="000000"/>
          <w:sz w:val="28"/>
          <w:szCs w:val="28"/>
          <w:rtl/>
        </w:rPr>
        <w:t xml:space="preserve">ثانياً : وظائف البنوك المركزية :  </w:t>
      </w:r>
    </w:p>
    <w:p w:rsid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b/>
          <w:bCs/>
          <w:color w:val="000000"/>
          <w:sz w:val="28"/>
          <w:szCs w:val="28"/>
          <w:rtl/>
        </w:rPr>
        <w:t xml:space="preserve">     </w:t>
      </w:r>
      <w:r w:rsidRPr="00086863">
        <w:rPr>
          <w:rFonts w:ascii="Times New Roman" w:eastAsia="Times New Roman" w:hAnsi="Times New Roman" w:cs="Simplified Arabic" w:hint="cs"/>
          <w:color w:val="000000"/>
          <w:sz w:val="28"/>
          <w:szCs w:val="28"/>
          <w:rtl/>
        </w:rPr>
        <w:t>تعد البنوك المركزية منذ بداية نشأتها مؤسسات خدمية مصرفية لا تسعى للربح المادي وانما هدفها الاساسي خدمه الاقتصاد الوطني والمساعده على تنفيذ اهداف السياسة النقدية ويمكن توضيح اهم الوظائف التي تقوم بها البنوك المركزية كما يأتي:</w:t>
      </w:r>
    </w:p>
    <w:p w:rsidR="0052684D" w:rsidRDefault="0052684D" w:rsidP="00086863">
      <w:pPr>
        <w:spacing w:after="0" w:line="240" w:lineRule="auto"/>
        <w:jc w:val="lowKashida"/>
        <w:rPr>
          <w:rFonts w:ascii="Times New Roman" w:eastAsia="Times New Roman" w:hAnsi="Times New Roman" w:cs="Simplified Arabic"/>
          <w:color w:val="000000"/>
          <w:sz w:val="28"/>
          <w:szCs w:val="28"/>
          <w:rtl/>
        </w:rPr>
      </w:pPr>
    </w:p>
    <w:p w:rsidR="0052684D" w:rsidRPr="00086863" w:rsidRDefault="0052684D" w:rsidP="00086863">
      <w:pPr>
        <w:spacing w:after="0" w:line="240" w:lineRule="auto"/>
        <w:jc w:val="lowKashida"/>
        <w:rPr>
          <w:rFonts w:ascii="Times New Roman" w:eastAsia="Times New Roman" w:hAnsi="Times New Roman" w:cs="Simplified Arabic"/>
          <w:color w:val="000000"/>
          <w:sz w:val="28"/>
          <w:szCs w:val="28"/>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6"/>
          <w:szCs w:val="6"/>
          <w:rtl/>
        </w:rPr>
      </w:pPr>
      <w:r w:rsidRPr="00086863">
        <w:rPr>
          <w:rFonts w:ascii="Times New Roman" w:eastAsia="Times New Roman" w:hAnsi="Times New Roman" w:cs="Simplified Arabic" w:hint="cs"/>
          <w:color w:val="000000"/>
          <w:sz w:val="28"/>
          <w:szCs w:val="28"/>
          <w:rtl/>
        </w:rPr>
        <w:t xml:space="preserve"> </w:t>
      </w:r>
    </w:p>
    <w:p w:rsidR="00086863" w:rsidRPr="00086863" w:rsidRDefault="00086863" w:rsidP="00086863">
      <w:pPr>
        <w:numPr>
          <w:ilvl w:val="1"/>
          <w:numId w:val="10"/>
        </w:numPr>
        <w:tabs>
          <w:tab w:val="num" w:pos="392"/>
        </w:tabs>
        <w:spacing w:after="0" w:line="240" w:lineRule="auto"/>
        <w:ind w:left="32" w:firstLine="0"/>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 xml:space="preserve">إصدار العملة : </w:t>
      </w:r>
    </w:p>
    <w:p w:rsidR="00086863" w:rsidRPr="00086863" w:rsidRDefault="00086863" w:rsidP="00B04E98">
      <w:pPr>
        <w:spacing w:after="0" w:line="240" w:lineRule="auto"/>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 xml:space="preserve">    كانت عملية إصدار النقود الورقية في السابق محصورة بيد الدولة وبعد ذلك تم تسليم هذه المهمة الى المصارف بسبب انعدام ثقة الجمهور بالنقود الورقية الصادرة من قبل الحكومة، وتم في بعضها الاخر اعطاء هذا الحق للمصارف مقابل قروض تقدمها للدولة.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وبمرور الزمن مع التوسع الهائل في نطاق التجارة الخارجية والحاجة الى تماثل النقود المتداولة، أصبح البنك المركزي في معظم الدول المحتكرالوحيد لإصدار العملة الوطنية حسب القواعد والتشريعات التي تحكم العملة النقدية ووفقاً لمتطلبات السياسة الاقتصادية للدولة.كما أنه أي  البنك المركزي يقوم بتحديد العلاقة بين العملة المحلية وبقية العملات الأخرى.</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4"/>
          <w:szCs w:val="4"/>
          <w:rtl/>
        </w:rPr>
      </w:pP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4"/>
          <w:szCs w:val="4"/>
          <w:rtl/>
        </w:rPr>
      </w:pP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وان الأسباب الرئيسية التي جعلت البنوك المركزية تحتكر عملية اصدار النقود هي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 تحقيق تماثل في النقود المتداولة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ب</w:t>
      </w:r>
      <w:r w:rsidRPr="00086863">
        <w:rPr>
          <w:rFonts w:ascii="Times New Roman" w:eastAsia="Times New Roman" w:hAnsi="Times New Roman" w:cs="Simplified Arabic"/>
          <w:color w:val="000000"/>
          <w:sz w:val="28"/>
          <w:szCs w:val="28"/>
          <w:rtl/>
        </w:rPr>
        <w:t>–</w:t>
      </w:r>
      <w:r w:rsidRPr="00086863">
        <w:rPr>
          <w:rFonts w:ascii="Times New Roman" w:eastAsia="Times New Roman" w:hAnsi="Times New Roman" w:cs="Simplified Arabic" w:hint="cs"/>
          <w:color w:val="000000"/>
          <w:sz w:val="28"/>
          <w:szCs w:val="28"/>
          <w:rtl/>
        </w:rPr>
        <w:t xml:space="preserve"> زيادة ثقة الافراد بالنقود المصدرة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ج- التزام البنك المركزي بالقواعد اللازمة لعملية الإصدار.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د- قيام البنك المركزي بالرقابة والاشراف على حجم الائتمان المقدم من قبل البنوك التجارية من خلال استخدام القواعد النقدية . </w:t>
      </w:r>
    </w:p>
    <w:p w:rsidR="00086863" w:rsidRPr="00086863" w:rsidRDefault="00086863" w:rsidP="00B04E98">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هـ- الخوف من الإفراط بإصدار النقود الورقية من قبل الحكومة فيما لو ظل الإصدار بيدها</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8"/>
          <w:szCs w:val="8"/>
          <w:rtl/>
        </w:rPr>
      </w:pP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8"/>
          <w:szCs w:val="8"/>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2- بنك الحكومة :  </w:t>
      </w:r>
    </w:p>
    <w:p w:rsidR="00086863" w:rsidRPr="00086863" w:rsidRDefault="00086863" w:rsidP="00B04E98">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أن ابرز ما يميز هذا البنك هو امتلاك الدولة له حيث تشترك أدارة البنك مع الدولة في وضع وتنفيذ السياسة الاقتصادية العامة ولا يمكن للبنك أن يتبع سياسة مستقلة عن سياسة الدولة لتحقيق الصالح العام .</w:t>
      </w:r>
    </w:p>
    <w:p w:rsidR="00086863" w:rsidRPr="00086863" w:rsidRDefault="00086863" w:rsidP="00B04E98">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lastRenderedPageBreak/>
        <w:t xml:space="preserve">    كما يقوم البنك المركزي بادارة حسابات الدولة وهيئاتها ومشاريعها العامه ويقدم سلفاً مؤقتة للحكومة لحين تحصيل إيراداتها من الضرائب والرسوم مقابل الالتزام بتسديدها قبل نهاية السنة  المالية مقابل سعر فائدة تدفعه الحكومة للبنك او يقوم بإقراض الحكومة عن طريق شراء السندات الحكومية اضافة الى تقديم سلفاً استثنائية في اوقات الازمات والحروب.</w:t>
      </w: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ويقوم بتنفيذ المعاملات المتعلقة ببيع وشراء العملات الأجنبية وانجاز الخدمات المختلفة لانه وكيل الحكومة المالي وكذلك مستشار الحكومة حيث يقوم بادارة الدين العام الداخلي والخارجي نيابةً عنها ويساعد الخزينة على بيع الموجودات المالية للحكومة ، كما يقوم بتسديد الديون لها عند حلول اجلها نيابة عن الحكومة مع فوائدها، أما الدين الخارجي فيقع على البنوك المركزية مسؤولية مسك حساباته وتسديد فوائده وأقساطها.</w:t>
      </w:r>
    </w:p>
    <w:p w:rsidR="00086863" w:rsidRPr="00086863" w:rsidRDefault="00086863" w:rsidP="00086863">
      <w:pPr>
        <w:spacing w:after="0" w:line="240" w:lineRule="auto"/>
        <w:jc w:val="lowKashida"/>
        <w:rPr>
          <w:rFonts w:ascii="Times New Roman" w:eastAsia="Times New Roman" w:hAnsi="Times New Roman" w:cs="Simplified Arabic"/>
          <w:color w:val="000000"/>
          <w:sz w:val="8"/>
          <w:szCs w:val="8"/>
          <w:rtl/>
        </w:rPr>
      </w:pPr>
      <w:r w:rsidRPr="00086863">
        <w:rPr>
          <w:rFonts w:ascii="Times New Roman" w:eastAsia="Times New Roman" w:hAnsi="Times New Roman" w:cs="Simplified Arabic" w:hint="cs"/>
          <w:color w:val="000000"/>
          <w:sz w:val="28"/>
          <w:szCs w:val="28"/>
          <w:rtl/>
        </w:rPr>
        <w:t xml:space="preserve"> </w:t>
      </w:r>
    </w:p>
    <w:p w:rsidR="00086863" w:rsidRPr="00086863" w:rsidRDefault="00086863" w:rsidP="00086863">
      <w:pPr>
        <w:spacing w:after="0" w:line="240" w:lineRule="auto"/>
        <w:jc w:val="lowKashida"/>
        <w:rPr>
          <w:rFonts w:ascii="Times New Roman" w:eastAsia="Times New Roman" w:hAnsi="Times New Roman" w:cs="Simplified Arabic"/>
          <w:color w:val="000000"/>
          <w:sz w:val="8"/>
          <w:szCs w:val="8"/>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3- أدارة الاحتياطيات النقدية للبنوك التجارية :   </w:t>
      </w: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تكمن رقابة البنك المركزي على البنوك التجاريه في التحكم باحتياطياتها النقدية وبالتالي  في قابليتها على الإقراض وخلق النقود، حيث يحتفظ البنك المركزي بمعظم الاحتياطيات النقدية لدى البنوك التجارية تلك الاحتياطيات التي  يقوم عليها نظام الائتمان المصرفي للبلد . كما أن البنك يحتفظ بودائع البنوك التجارية.</w:t>
      </w:r>
    </w:p>
    <w:p w:rsidR="00086863" w:rsidRPr="00086863" w:rsidRDefault="00086863" w:rsidP="00B4258C">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أي انه يقبل الودائع من البنوك التجارية ويقوم بإقراضها عند الحاجة وتتعامل البنوك التجارية مع البنك المركزي مثلما يتعامل الإفراد مع البنوك التجارية سواء كان في الإيداع أو الإقراض،ولكن البنوك التجارية لا تلجأ الى الاقتراض إلا في الحالات الطارئة التي تهدد الوضع النقدي والمالي للبلد، لذلك اعتبر البنك المركزي الملجأ الأخير للإقراض</w:t>
      </w:r>
      <w:r w:rsidR="00B4258C" w:rsidRPr="00086863">
        <w:rPr>
          <w:rFonts w:ascii="Times New Roman" w:eastAsia="Times New Roman" w:hAnsi="Times New Roman" w:cs="Simplified Arabic" w:hint="cs"/>
          <w:color w:val="000000"/>
          <w:sz w:val="28"/>
          <w:szCs w:val="28"/>
          <w:rtl/>
        </w:rPr>
        <w:t xml:space="preserve"> </w:t>
      </w:r>
      <w:r w:rsidRPr="00086863">
        <w:rPr>
          <w:rFonts w:ascii="Times New Roman" w:eastAsia="Times New Roman" w:hAnsi="Times New Roman" w:cs="Simplified Arabic" w:hint="cs"/>
          <w:color w:val="000000"/>
          <w:sz w:val="28"/>
          <w:szCs w:val="28"/>
          <w:rtl/>
        </w:rPr>
        <w:t>(</w:t>
      </w:r>
      <w:r w:rsidRPr="00086863">
        <w:rPr>
          <w:rFonts w:ascii="Times New Roman" w:eastAsia="Times New Roman" w:hAnsi="Times New Roman" w:cs="Simplified Arabic"/>
          <w:color w:val="000000"/>
          <w:sz w:val="28"/>
          <w:szCs w:val="28"/>
        </w:rPr>
        <w:t>Lenders of last Resort</w:t>
      </w:r>
      <w:r w:rsidRPr="00086863">
        <w:rPr>
          <w:rFonts w:ascii="Times New Roman" w:eastAsia="Times New Roman" w:hAnsi="Times New Roman" w:cs="Simplified Arabic" w:hint="cs"/>
          <w:color w:val="000000"/>
          <w:sz w:val="28"/>
          <w:szCs w:val="28"/>
          <w:rtl/>
        </w:rPr>
        <w:t xml:space="preserve">). </w:t>
      </w:r>
    </w:p>
    <w:p w:rsidR="00086863" w:rsidRPr="00086863" w:rsidRDefault="00086863" w:rsidP="00B4258C">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4"/>
          <w:szCs w:val="4"/>
          <w:rtl/>
        </w:rPr>
        <w:t xml:space="preserve">       </w:t>
      </w:r>
      <w:r w:rsidRPr="00086863">
        <w:rPr>
          <w:rFonts w:ascii="Times New Roman" w:eastAsia="Times New Roman" w:hAnsi="Times New Roman" w:cs="Simplified Arabic" w:hint="cs"/>
          <w:color w:val="000000"/>
          <w:sz w:val="28"/>
          <w:szCs w:val="28"/>
          <w:rtl/>
        </w:rPr>
        <w:t xml:space="preserve">ويستطيع البنك المركزي أن يتحكم في احتياطيات البنوك النقدية بثلاثة وسائل هي : </w:t>
      </w:r>
    </w:p>
    <w:p w:rsidR="00086863" w:rsidRPr="00086863" w:rsidRDefault="00086863" w:rsidP="00086863">
      <w:pPr>
        <w:spacing w:after="0" w:line="240" w:lineRule="auto"/>
        <w:jc w:val="lowKashida"/>
        <w:rPr>
          <w:rFonts w:ascii="Times New Roman" w:eastAsia="Times New Roman" w:hAnsi="Times New Roman" w:cs="Simplified Arabic"/>
          <w:color w:val="000000"/>
          <w:sz w:val="8"/>
          <w:szCs w:val="8"/>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أ-  تغيير نسبة الاحتياطي القانوني وهي النسبة التي يطلب من البنوك التجارية الاحتفاظ بها مقابل ودائعها، لغرض التحكم بحجم الائتمان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ب- الدخول الى السوق المفتوحة بائعاً او مشترياً للاوراق المالية، مؤثراً بذلك على مستوى الاحتياطي النقدي لدى البنوك .</w:t>
      </w:r>
    </w:p>
    <w:p w:rsidR="00086863" w:rsidRPr="00086863" w:rsidRDefault="00086863" w:rsidP="00086863">
      <w:pPr>
        <w:numPr>
          <w:ilvl w:val="1"/>
          <w:numId w:val="14"/>
        </w:numPr>
        <w:tabs>
          <w:tab w:val="num" w:pos="392"/>
        </w:tabs>
        <w:spacing w:after="0" w:line="240" w:lineRule="auto"/>
        <w:ind w:left="32"/>
        <w:jc w:val="lowKashida"/>
        <w:rPr>
          <w:rFonts w:ascii="Times New Roman" w:eastAsia="Times New Roman" w:hAnsi="Times New Roman" w:cs="Simplified Arabic"/>
          <w:color w:val="000000"/>
          <w:sz w:val="28"/>
          <w:szCs w:val="28"/>
        </w:rPr>
      </w:pPr>
      <w:r w:rsidRPr="00086863">
        <w:rPr>
          <w:rFonts w:ascii="Times New Roman" w:eastAsia="Times New Roman" w:hAnsi="Times New Roman" w:cs="Simplified Arabic" w:hint="cs"/>
          <w:color w:val="000000"/>
          <w:sz w:val="28"/>
          <w:szCs w:val="28"/>
          <w:rtl/>
        </w:rPr>
        <w:t>تغيير سعر إعادة خصم الأوراق المالية والتجارية لديه أو تغيير سعر الفائدة التي يقرض به البنوك التجارية، مما يؤثر ذلك على حجم الاحتياطيات النقدية لتلك البنوك .</w:t>
      </w: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8"/>
          <w:szCs w:val="8"/>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ويطلق أحياناً على البنك المركزي بانه بنك البنوك ( </w:t>
      </w:r>
      <w:r w:rsidRPr="00086863">
        <w:rPr>
          <w:rFonts w:ascii="Times New Roman" w:eastAsia="Times New Roman" w:hAnsi="Times New Roman" w:cs="Simplified Arabic"/>
          <w:color w:val="000000"/>
          <w:sz w:val="28"/>
          <w:szCs w:val="28"/>
        </w:rPr>
        <w:t>Bankers Bank</w:t>
      </w:r>
      <w:r w:rsidRPr="00086863">
        <w:rPr>
          <w:rFonts w:ascii="Times New Roman" w:eastAsia="Times New Roman" w:hAnsi="Times New Roman" w:cs="Simplified Arabic" w:hint="cs"/>
          <w:color w:val="000000"/>
          <w:sz w:val="28"/>
          <w:szCs w:val="28"/>
          <w:rtl/>
        </w:rPr>
        <w:t xml:space="preserve">) بسبب حصر معاملاته المصرفية مع البنوك التجارية دون الإفراد ، لكن هذا ليس عاماً فهناك بعض البنوك المركزية تتعامل ايضاً مع الافراد كما هو الحال في فرنسا وأستراليا والباكستان. </w:t>
      </w:r>
    </w:p>
    <w:p w:rsidR="00086863" w:rsidRPr="00086863" w:rsidRDefault="00086863" w:rsidP="00086863">
      <w:pPr>
        <w:spacing w:after="0" w:line="240" w:lineRule="auto"/>
        <w:jc w:val="lowKashida"/>
        <w:rPr>
          <w:rFonts w:ascii="Times New Roman" w:eastAsia="Times New Roman" w:hAnsi="Times New Roman" w:cs="Simplified Arabic"/>
          <w:color w:val="000000"/>
          <w:sz w:val="16"/>
          <w:szCs w:val="16"/>
          <w:rtl/>
        </w:rPr>
      </w:pPr>
    </w:p>
    <w:p w:rsidR="00086863" w:rsidRPr="00086863" w:rsidRDefault="00086863" w:rsidP="00086863">
      <w:pPr>
        <w:spacing w:after="0" w:line="240" w:lineRule="auto"/>
        <w:jc w:val="lowKashida"/>
        <w:rPr>
          <w:rFonts w:ascii="Times New Roman" w:eastAsia="Times New Roman" w:hAnsi="Times New Roman" w:cs="Simplified Arabic"/>
          <w:color w:val="000000"/>
          <w:sz w:val="2"/>
          <w:szCs w:val="2"/>
        </w:rPr>
      </w:pP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4- إدارة الاحتياطيات الدولية : </w:t>
      </w:r>
    </w:p>
    <w:p w:rsidR="00086863" w:rsidRDefault="00086863" w:rsidP="00B4258C">
      <w:pPr>
        <w:spacing w:after="0" w:line="240" w:lineRule="auto"/>
        <w:ind w:left="32"/>
        <w:jc w:val="lowKashida"/>
        <w:rPr>
          <w:rFonts w:ascii="Times New Roman" w:eastAsia="Times New Roman" w:hAnsi="Times New Roman" w:cs="Simplified Arabic"/>
          <w:color w:val="000000"/>
          <w:sz w:val="28"/>
          <w:szCs w:val="28"/>
          <w:rtl/>
        </w:rPr>
      </w:pPr>
      <w:r w:rsidRPr="00086863">
        <w:rPr>
          <w:rFonts w:ascii="Times New Roman" w:eastAsia="Times New Roman" w:hAnsi="Times New Roman" w:cs="Simplified Arabic" w:hint="cs"/>
          <w:color w:val="000000"/>
          <w:sz w:val="28"/>
          <w:szCs w:val="28"/>
          <w:rtl/>
        </w:rPr>
        <w:t xml:space="preserve">    لقد اشتقت هذه الوظيفة من وظائفه كبنك اصدار وبنك البنوك، وتشمل الاحتياطيات الدولية على الذهب والعملات الأجنبية وحقوق السحب الخاصة، وفي ظل قاعدة الذهب كان المصدر الرئيسي لهذه الاحتياطيات هو كمية الذهب الموجودة في كل دولة وبعد التخلي عن قاعده الذهب والغاء قابلية تحويل النقود الورقية الى ذهب والاقتصاد في استخدامه </w:t>
      </w:r>
      <w:r w:rsidRPr="00086863">
        <w:rPr>
          <w:rFonts w:ascii="Times New Roman" w:eastAsia="Times New Roman" w:hAnsi="Times New Roman" w:cs="Simplified Arabic" w:hint="cs"/>
          <w:color w:val="000000"/>
          <w:sz w:val="28"/>
          <w:szCs w:val="28"/>
          <w:rtl/>
        </w:rPr>
        <w:lastRenderedPageBreak/>
        <w:t>جعل عملات دولية مثل الجنيه الاسترليني والدولار واليورو تشارك الذهب في تكوين الاحتياطيات الدولية وذلك لغرض رغبة معظم الدول التي لا تملك احتياطيات ذهبية كافية في تكوين احتياطيات من العملات الاجنبية لغرض مواجهة العجز في موازين مدفوعاتها ولغرض الحفاظ على قيمة العملة الوطنية.</w:t>
      </w:r>
    </w:p>
    <w:p w:rsidR="00B4258C" w:rsidRDefault="00B4258C" w:rsidP="00B4258C">
      <w:pPr>
        <w:spacing w:after="0" w:line="240" w:lineRule="auto"/>
        <w:ind w:left="32"/>
        <w:jc w:val="lowKashida"/>
        <w:rPr>
          <w:rFonts w:ascii="Times New Roman" w:eastAsia="Times New Roman" w:hAnsi="Times New Roman" w:cs="Simplified Arabic"/>
          <w:color w:val="000000"/>
          <w:sz w:val="28"/>
          <w:szCs w:val="28"/>
          <w:rtl/>
        </w:rPr>
      </w:pPr>
    </w:p>
    <w:p w:rsidR="009218B3" w:rsidRPr="00086863" w:rsidRDefault="009218B3" w:rsidP="00B4258C">
      <w:pPr>
        <w:spacing w:after="0" w:line="240" w:lineRule="auto"/>
        <w:ind w:left="32"/>
        <w:jc w:val="lowKashida"/>
        <w:rPr>
          <w:rFonts w:ascii="Times New Roman" w:eastAsia="Times New Roman" w:hAnsi="Times New Roman" w:cs="Simplified Arabic"/>
          <w:color w:val="000000"/>
          <w:sz w:val="28"/>
          <w:szCs w:val="28"/>
          <w:rtl/>
        </w:rPr>
      </w:pPr>
    </w:p>
    <w:p w:rsidR="009218B3" w:rsidRPr="009218B3" w:rsidRDefault="009218B3" w:rsidP="009218B3">
      <w:pPr>
        <w:spacing w:after="0" w:line="240" w:lineRule="auto"/>
        <w:jc w:val="center"/>
        <w:rPr>
          <w:rFonts w:ascii="Times New Roman" w:eastAsia="Times New Roman" w:hAnsi="Times New Roman" w:cs="Simplified Arabic"/>
          <w:b/>
          <w:bCs/>
          <w:sz w:val="5"/>
          <w:szCs w:val="5"/>
          <w:rtl/>
          <w:lang w:bidi="ar-IQ"/>
        </w:rPr>
      </w:pPr>
    </w:p>
    <w:p w:rsidR="009218B3" w:rsidRPr="009218B3" w:rsidRDefault="009218B3" w:rsidP="009218B3">
      <w:pPr>
        <w:spacing w:after="0" w:line="360" w:lineRule="auto"/>
        <w:jc w:val="center"/>
        <w:rPr>
          <w:rFonts w:ascii="Times New Roman" w:eastAsia="Times New Roman" w:hAnsi="Times New Roman" w:cs="Simplified Arabic"/>
          <w:sz w:val="36"/>
          <w:szCs w:val="36"/>
          <w:rtl/>
          <w:lang w:bidi="ar-IQ"/>
        </w:rPr>
      </w:pPr>
      <w:r w:rsidRPr="009218B3">
        <w:rPr>
          <w:rFonts w:ascii="Times New Roman" w:eastAsia="Times New Roman" w:hAnsi="Times New Roman" w:cs="Simplified Arabic" w:hint="cs"/>
          <w:b/>
          <w:bCs/>
          <w:sz w:val="36"/>
          <w:szCs w:val="36"/>
          <w:rtl/>
          <w:lang w:bidi="ar-IQ"/>
        </w:rPr>
        <w:t>السياسة النقدية وأدواتها</w:t>
      </w:r>
    </w:p>
    <w:p w:rsidR="009218B3" w:rsidRPr="009218B3" w:rsidRDefault="009218B3" w:rsidP="009218B3">
      <w:pPr>
        <w:spacing w:after="0" w:line="240" w:lineRule="auto"/>
        <w:jc w:val="center"/>
        <w:rPr>
          <w:rFonts w:ascii="Times New Roman" w:eastAsia="Times New Roman" w:hAnsi="Times New Roman" w:cs="Simplified Arabic"/>
          <w:sz w:val="8"/>
          <w:szCs w:val="8"/>
          <w:rtl/>
          <w:lang w:bidi="ar-IQ"/>
        </w:rPr>
      </w:pPr>
    </w:p>
    <w:p w:rsidR="009218B3" w:rsidRPr="009218B3" w:rsidRDefault="009218B3" w:rsidP="009218B3">
      <w:pPr>
        <w:spacing w:after="0" w:line="240" w:lineRule="auto"/>
        <w:jc w:val="lowKashida"/>
        <w:rPr>
          <w:rFonts w:ascii="Times New Roman" w:eastAsia="Times New Roman" w:hAnsi="Times New Roman" w:cs="Simplified Arabic"/>
          <w:b/>
          <w:bCs/>
          <w:sz w:val="27"/>
          <w:szCs w:val="27"/>
          <w:rtl/>
          <w:lang w:bidi="ar-IQ"/>
        </w:rPr>
      </w:pPr>
      <w:r w:rsidRPr="009218B3">
        <w:rPr>
          <w:rFonts w:ascii="Times New Roman" w:eastAsia="Times New Roman" w:hAnsi="Times New Roman" w:cs="Simplified Arabic" w:hint="cs"/>
          <w:b/>
          <w:bCs/>
          <w:sz w:val="32"/>
          <w:szCs w:val="32"/>
          <w:rtl/>
          <w:lang w:bidi="ar-IQ"/>
        </w:rPr>
        <w:t>أولاً : مفهوم السياسة النقدية</w:t>
      </w:r>
      <w:r w:rsidRPr="009218B3">
        <w:rPr>
          <w:rFonts w:ascii="Times New Roman" w:eastAsia="Times New Roman" w:hAnsi="Times New Roman" w:cs="Simplified Arabic" w:hint="cs"/>
          <w:b/>
          <w:bCs/>
          <w:sz w:val="27"/>
          <w:szCs w:val="27"/>
          <w:rtl/>
          <w:lang w:bidi="ar-IQ"/>
        </w:rPr>
        <w:t xml:space="preserve"> </w:t>
      </w:r>
    </w:p>
    <w:p w:rsidR="009218B3" w:rsidRPr="009218B3" w:rsidRDefault="009218B3" w:rsidP="009218B3">
      <w:pPr>
        <w:spacing w:after="0" w:line="240" w:lineRule="auto"/>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b/>
          <w:bCs/>
          <w:sz w:val="27"/>
          <w:szCs w:val="27"/>
          <w:rtl/>
          <w:lang w:bidi="ar-IQ"/>
        </w:rPr>
        <w:t xml:space="preserve">    </w:t>
      </w:r>
      <w:r w:rsidRPr="009218B3">
        <w:rPr>
          <w:rFonts w:ascii="Times New Roman" w:eastAsia="Times New Roman" w:hAnsi="Times New Roman" w:cs="Simplified Arabic" w:hint="cs"/>
          <w:sz w:val="27"/>
          <w:szCs w:val="27"/>
          <w:rtl/>
          <w:lang w:bidi="ar-IQ"/>
        </w:rPr>
        <w:t>تتمثل السياسة النقدية بقدرة البنك المركزي في التحكم في كمية النقود المتوفرة في الاقتصاد الوطني ،من خلال استخدام أدوات السياسة النقدية، بتعبير أخر أن السياسة النقدية ما هي ألا سياسة البنك المركزي للتأثير في حجم السيولة النقدية المتاحة للتداول داخل الاقتصاد الوطني.</w:t>
      </w:r>
    </w:p>
    <w:p w:rsidR="009218B3" w:rsidRPr="009218B3" w:rsidRDefault="009218B3" w:rsidP="009218B3">
      <w:pPr>
        <w:spacing w:after="0" w:line="240" w:lineRule="auto"/>
        <w:jc w:val="lowKashida"/>
        <w:rPr>
          <w:rFonts w:ascii="Times New Roman" w:eastAsia="Times New Roman" w:hAnsi="Times New Roman" w:cs="Simplified Arabic"/>
          <w:sz w:val="5"/>
          <w:szCs w:val="5"/>
          <w:rtl/>
          <w:lang w:bidi="ar-IQ"/>
        </w:rPr>
      </w:pPr>
    </w:p>
    <w:p w:rsidR="009218B3" w:rsidRPr="009218B3" w:rsidRDefault="009218B3" w:rsidP="009218B3">
      <w:pPr>
        <w:spacing w:after="0" w:line="240" w:lineRule="auto"/>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وتعني السياسة النقدية بالمفهوم الكينزي مراقبة التغيرات في عرض النقد التي تؤثر على النشاط الاقتصادي من خلال التأثير في سعر الفائدة في السوق النقدي. </w:t>
      </w:r>
    </w:p>
    <w:p w:rsidR="009218B3" w:rsidRPr="009218B3" w:rsidRDefault="009218B3" w:rsidP="00703A62">
      <w:pPr>
        <w:spacing w:after="0" w:line="240" w:lineRule="auto"/>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أن فكرة تحكم البنك المركزي في عرض النقود تقوم على أساس قدرته في التأثير على ما تتمتع به البنوك التجارية من احتياطيات نقدية فائضة تستطيع من خلالها خلق الائتمان . فالبنك المركزي من خلال رفعه أو خفضه لحجم هذه الاحتياطيات يستطيع أن يزيد أو يقلل من حجم الائتما</w:t>
      </w:r>
      <w:r w:rsidRPr="009218B3">
        <w:rPr>
          <w:rFonts w:ascii="Times New Roman" w:eastAsia="Times New Roman" w:hAnsi="Times New Roman" w:cs="Simplified Arabic" w:hint="eastAsia"/>
          <w:sz w:val="27"/>
          <w:szCs w:val="27"/>
          <w:rtl/>
          <w:lang w:bidi="ar-IQ"/>
        </w:rPr>
        <w:t>ن</w:t>
      </w:r>
      <w:r w:rsidRPr="009218B3">
        <w:rPr>
          <w:rFonts w:ascii="Times New Roman" w:eastAsia="Times New Roman" w:hAnsi="Times New Roman" w:cs="Simplified Arabic" w:hint="cs"/>
          <w:sz w:val="27"/>
          <w:szCs w:val="27"/>
          <w:rtl/>
          <w:lang w:bidi="ar-IQ"/>
        </w:rPr>
        <w:t xml:space="preserve"> المصرفي وبالتالي من عرض النقود وأسعار الفائدة ثم مستوى الأنفاق</w:t>
      </w:r>
      <w:r w:rsidR="00703A62">
        <w:rPr>
          <w:rFonts w:ascii="Times New Roman" w:eastAsia="Times New Roman" w:hAnsi="Times New Roman" w:cs="Simplified Arabic" w:hint="cs"/>
          <w:sz w:val="27"/>
          <w:szCs w:val="27"/>
          <w:rtl/>
          <w:lang w:bidi="ar-IQ"/>
        </w:rPr>
        <w:t xml:space="preserve"> النقدي الكلي في الاقتصاد</w:t>
      </w:r>
      <w:r w:rsidRPr="009218B3">
        <w:rPr>
          <w:rFonts w:ascii="Times New Roman" w:eastAsia="Times New Roman" w:hAnsi="Times New Roman" w:cs="Simplified Arabic" w:hint="cs"/>
          <w:sz w:val="27"/>
          <w:szCs w:val="27"/>
          <w:rtl/>
          <w:lang w:bidi="ar-IQ"/>
        </w:rPr>
        <w:t>.</w:t>
      </w:r>
    </w:p>
    <w:p w:rsidR="009218B3" w:rsidRPr="009218B3" w:rsidRDefault="009218B3" w:rsidP="009218B3">
      <w:pPr>
        <w:spacing w:after="0" w:line="240" w:lineRule="auto"/>
        <w:jc w:val="lowKashida"/>
        <w:rPr>
          <w:rFonts w:ascii="Times New Roman" w:eastAsia="Times New Roman" w:hAnsi="Times New Roman" w:cs="Simplified Arabic"/>
          <w:sz w:val="17"/>
          <w:szCs w:val="17"/>
          <w:rtl/>
          <w:lang w:bidi="ar-IQ"/>
        </w:rPr>
      </w:pPr>
    </w:p>
    <w:p w:rsidR="009218B3" w:rsidRPr="009218B3" w:rsidRDefault="009218B3" w:rsidP="009218B3">
      <w:pPr>
        <w:spacing w:after="0" w:line="240" w:lineRule="auto"/>
        <w:jc w:val="lowKashida"/>
        <w:rPr>
          <w:rFonts w:ascii="Times New Roman" w:eastAsia="Times New Roman" w:hAnsi="Times New Roman" w:cs="Simplified Arabic"/>
          <w:b/>
          <w:bCs/>
          <w:sz w:val="27"/>
          <w:szCs w:val="27"/>
          <w:rtl/>
          <w:lang w:bidi="ar-IQ"/>
        </w:rPr>
      </w:pPr>
      <w:r w:rsidRPr="009218B3">
        <w:rPr>
          <w:rFonts w:ascii="Times New Roman" w:eastAsia="Times New Roman" w:hAnsi="Times New Roman" w:cs="Simplified Arabic" w:hint="cs"/>
          <w:b/>
          <w:bCs/>
          <w:sz w:val="32"/>
          <w:szCs w:val="32"/>
          <w:rtl/>
          <w:lang w:bidi="ar-IQ"/>
        </w:rPr>
        <w:t>ثانياً: أهداف السياسة النقدية</w:t>
      </w:r>
      <w:r w:rsidRPr="009218B3">
        <w:rPr>
          <w:rFonts w:ascii="Times New Roman" w:eastAsia="Times New Roman" w:hAnsi="Times New Roman" w:cs="Simplified Arabic" w:hint="cs"/>
          <w:b/>
          <w:bCs/>
          <w:sz w:val="27"/>
          <w:szCs w:val="27"/>
          <w:rtl/>
          <w:lang w:bidi="ar-IQ"/>
        </w:rPr>
        <w:t xml:space="preserve"> </w:t>
      </w:r>
    </w:p>
    <w:p w:rsidR="009218B3" w:rsidRPr="009218B3" w:rsidRDefault="009218B3" w:rsidP="00703A62">
      <w:pPr>
        <w:spacing w:after="0" w:line="240" w:lineRule="auto"/>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b/>
          <w:bCs/>
          <w:sz w:val="27"/>
          <w:szCs w:val="27"/>
          <w:rtl/>
          <w:lang w:bidi="ar-IQ"/>
        </w:rPr>
        <w:t xml:space="preserve">    </w:t>
      </w:r>
      <w:r w:rsidRPr="009218B3">
        <w:rPr>
          <w:rFonts w:ascii="Times New Roman" w:eastAsia="Times New Roman" w:hAnsi="Times New Roman" w:cs="Simplified Arabic" w:hint="cs"/>
          <w:sz w:val="27"/>
          <w:szCs w:val="27"/>
          <w:rtl/>
          <w:lang w:bidi="ar-IQ"/>
        </w:rPr>
        <w:t>من جملة الأهداف التي تسعى السياسة النقدية إلى تحقيقها ما يأتي :-</w:t>
      </w:r>
    </w:p>
    <w:p w:rsidR="009218B3" w:rsidRPr="009218B3" w:rsidRDefault="009218B3" w:rsidP="009218B3">
      <w:pPr>
        <w:spacing w:after="0" w:line="240" w:lineRule="auto"/>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jc w:val="lowKashida"/>
        <w:rPr>
          <w:rFonts w:ascii="Times New Roman" w:eastAsia="Times New Roman" w:hAnsi="Times New Roman" w:cs="Simplified Arabic"/>
          <w:sz w:val="2"/>
          <w:szCs w:val="2"/>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1- استقرار سعر العملة المحلية : تسعى السياسة النقدية إلى الحفاظ على سعر العملة الوطنية من خلال عدم التوسع المفرط في إصدار العملة وبنفس الوقت يلتزم البنك المركزي بالحفاظ على حجم الاحتياطيات الدولية وعدم الإفراط في القروض الحكومية لتحقيق استقرار في قيمة العملة المحلية .</w:t>
      </w:r>
    </w:p>
    <w:p w:rsidR="009218B3" w:rsidRPr="009218B3" w:rsidRDefault="009218B3" w:rsidP="009218B3">
      <w:pPr>
        <w:spacing w:after="0" w:line="240" w:lineRule="auto"/>
        <w:ind w:left="250"/>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2- استقرار المستوى العام للأسعار : أن الهدف الأساسي للسياسة النقدية هو الحفاظ على مستويات الأسعار ومكافحة التضخم من خلال مراقبة الائتمان المصرفي، لان الارتفاعات المستمرة في المستوى العام للأسعار تؤدي إلى إلحاق الضرر بفئة الدائنين لصالح المدينين.</w:t>
      </w:r>
    </w:p>
    <w:p w:rsidR="009218B3" w:rsidRPr="009218B3" w:rsidRDefault="009218B3" w:rsidP="009218B3">
      <w:pPr>
        <w:spacing w:after="0" w:line="240" w:lineRule="auto"/>
        <w:ind w:left="250"/>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3- تشجيع النمو الاقتصادي : من الأهداف الأساسية للسياسة النقدية تحقيق زيادة مستمرة في الناتج المحلي الإجمالي الحقيقي للبلد، وذلك من خلال قدرة البنك المركزي قي التأثير على حجم الاحتياطيات النقدية الفائضة لدى البنوك التجارية وقدرتها على خلق الائتمان ، فأتباع سياسة نقدية توسعية من شأنه خفض أسعار الفائدة مما يساعد على زيادة الطلب على الائتمان والاستثمار ثم تحقيق النمو الاقتصادي.</w:t>
      </w:r>
    </w:p>
    <w:p w:rsidR="009218B3" w:rsidRPr="009218B3" w:rsidRDefault="009218B3" w:rsidP="009218B3">
      <w:pPr>
        <w:spacing w:after="0" w:line="240" w:lineRule="auto"/>
        <w:ind w:left="250"/>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25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lastRenderedPageBreak/>
        <w:t xml:space="preserve">4- تسوية ميزان المدفوعات : للسياسة النقدية دور فعال في تحسين ميزان المدفوعات من خلال العمل على رفع سعر الفائدة لجذب رؤوس الأموال الأجنبية إلى داخل القطر،وأتباع نظام صرف أجنبي مناسب لتشجيع الصادرات وتقليل الواردات مما يؤدي الى تحسين وضع الميزان التجاري . </w:t>
      </w:r>
    </w:p>
    <w:p w:rsidR="009218B3" w:rsidRPr="009218B3" w:rsidRDefault="009218B3" w:rsidP="009218B3">
      <w:pPr>
        <w:spacing w:after="0" w:line="240" w:lineRule="auto"/>
        <w:ind w:left="25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5- منع حدوث ذعر مالي </w:t>
      </w:r>
      <w:r w:rsidRPr="009218B3">
        <w:rPr>
          <w:rFonts w:ascii="Times New Roman" w:eastAsia="Times New Roman" w:hAnsi="Times New Roman" w:cs="Simplified Arabic"/>
          <w:sz w:val="27"/>
          <w:szCs w:val="27"/>
          <w:lang w:bidi="ar-IQ"/>
        </w:rPr>
        <w:t>Financial Panic</w:t>
      </w:r>
      <w:r w:rsidRPr="009218B3">
        <w:rPr>
          <w:rFonts w:ascii="Times New Roman" w:eastAsia="Times New Roman" w:hAnsi="Times New Roman" w:cs="Simplified Arabic" w:hint="cs"/>
          <w:sz w:val="27"/>
          <w:szCs w:val="27"/>
          <w:rtl/>
          <w:lang w:bidi="ar-IQ"/>
        </w:rPr>
        <w:t xml:space="preserve"> حيث برز هذا الهدف وأصبح يعد من الاهداف المهمة بعد الازمات العالمية التي تعرضت لها الاقتصادات العالمية .</w:t>
      </w:r>
    </w:p>
    <w:p w:rsidR="009218B3" w:rsidRPr="009218B3" w:rsidRDefault="009218B3" w:rsidP="009218B3">
      <w:pPr>
        <w:spacing w:after="0" w:line="240" w:lineRule="auto"/>
        <w:jc w:val="lowKashida"/>
        <w:rPr>
          <w:rFonts w:ascii="Times New Roman" w:eastAsia="Times New Roman" w:hAnsi="Times New Roman" w:cs="Simplified Arabic"/>
          <w:sz w:val="19"/>
          <w:szCs w:val="19"/>
          <w:rtl/>
          <w:lang w:bidi="ar-IQ"/>
        </w:rPr>
      </w:pPr>
    </w:p>
    <w:p w:rsidR="009218B3" w:rsidRPr="009218B3" w:rsidRDefault="009218B3" w:rsidP="009218B3">
      <w:pPr>
        <w:spacing w:after="0" w:line="240" w:lineRule="auto"/>
        <w:jc w:val="lowKashida"/>
        <w:rPr>
          <w:rFonts w:ascii="Times New Roman" w:eastAsia="Times New Roman" w:hAnsi="Times New Roman" w:cs="Simplified Arabic"/>
          <w:b/>
          <w:bCs/>
          <w:sz w:val="27"/>
          <w:szCs w:val="27"/>
          <w:rtl/>
          <w:lang w:bidi="ar-IQ"/>
        </w:rPr>
      </w:pPr>
      <w:r w:rsidRPr="009218B3">
        <w:rPr>
          <w:rFonts w:ascii="Times New Roman" w:eastAsia="Times New Roman" w:hAnsi="Times New Roman" w:cs="Simplified Arabic" w:hint="cs"/>
          <w:b/>
          <w:bCs/>
          <w:sz w:val="32"/>
          <w:szCs w:val="32"/>
          <w:rtl/>
          <w:lang w:bidi="ar-IQ"/>
        </w:rPr>
        <w:t>ثالثاً: أدوات السياسة النقدية</w:t>
      </w:r>
      <w:r w:rsidRPr="009218B3">
        <w:rPr>
          <w:rFonts w:ascii="Times New Roman" w:eastAsia="Times New Roman" w:hAnsi="Times New Roman" w:cs="Simplified Arabic" w:hint="cs"/>
          <w:b/>
          <w:bCs/>
          <w:sz w:val="28"/>
          <w:szCs w:val="28"/>
          <w:rtl/>
          <w:lang w:bidi="ar-IQ"/>
        </w:rPr>
        <w:t xml:space="preserve"> -</w:t>
      </w:r>
      <w:r w:rsidRPr="009218B3">
        <w:rPr>
          <w:rFonts w:ascii="Times New Roman" w:eastAsia="Times New Roman" w:hAnsi="Times New Roman" w:cs="Simplified Arabic" w:hint="cs"/>
          <w:b/>
          <w:bCs/>
          <w:sz w:val="27"/>
          <w:szCs w:val="27"/>
          <w:rtl/>
          <w:lang w:bidi="ar-IQ"/>
        </w:rPr>
        <w:t xml:space="preserve"> </w:t>
      </w:r>
    </w:p>
    <w:p w:rsidR="009218B3" w:rsidRPr="009218B3" w:rsidRDefault="009218B3" w:rsidP="009218B3">
      <w:pPr>
        <w:spacing w:after="0" w:line="240" w:lineRule="auto"/>
        <w:jc w:val="lowKashida"/>
        <w:rPr>
          <w:rFonts w:ascii="Times New Roman" w:eastAsia="Times New Roman" w:hAnsi="Times New Roman" w:cs="Simplified Arabic"/>
          <w:b/>
          <w:bCs/>
          <w:sz w:val="27"/>
          <w:szCs w:val="27"/>
          <w:rtl/>
          <w:lang w:bidi="ar-IQ"/>
        </w:rPr>
      </w:pPr>
      <w:r w:rsidRPr="009218B3">
        <w:rPr>
          <w:rFonts w:ascii="Times New Roman" w:eastAsia="Times New Roman" w:hAnsi="Times New Roman" w:cs="Simplified Arabic" w:hint="cs"/>
          <w:b/>
          <w:bCs/>
          <w:sz w:val="27"/>
          <w:szCs w:val="27"/>
          <w:rtl/>
          <w:lang w:bidi="ar-IQ"/>
        </w:rPr>
        <w:t xml:space="preserve">    </w:t>
      </w:r>
      <w:r w:rsidRPr="009218B3">
        <w:rPr>
          <w:rFonts w:ascii="Times New Roman" w:eastAsia="Times New Roman" w:hAnsi="Times New Roman" w:cs="Simplified Arabic" w:hint="cs"/>
          <w:sz w:val="27"/>
          <w:szCs w:val="27"/>
          <w:rtl/>
          <w:lang w:bidi="ar-IQ"/>
        </w:rPr>
        <w:t xml:space="preserve">لكي يستطيع البنك المركزي من التأثير والتحكم في كمية النقود المعروضة في الاقتصاد، لابد من استخدام مجموعة من الوسائل الكمية والوسائل النوعية والتي تسمى بأدوات السياسة النقدية وسنتناولها على النحو الأتي : </w:t>
      </w:r>
    </w:p>
    <w:p w:rsidR="009218B3" w:rsidRPr="009218B3" w:rsidRDefault="009218B3" w:rsidP="00703A62">
      <w:pPr>
        <w:numPr>
          <w:ilvl w:val="0"/>
          <w:numId w:val="15"/>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b/>
          <w:bCs/>
          <w:sz w:val="27"/>
          <w:szCs w:val="27"/>
          <w:rtl/>
          <w:lang w:bidi="ar-IQ"/>
        </w:rPr>
        <w:t xml:space="preserve">أدوات السياسة النقدية الكمية: </w:t>
      </w:r>
      <w:r w:rsidRPr="009218B3">
        <w:rPr>
          <w:rFonts w:ascii="Times New Roman" w:eastAsia="Times New Roman" w:hAnsi="Times New Roman" w:cs="Simplified Arabic" w:hint="cs"/>
          <w:sz w:val="27"/>
          <w:szCs w:val="27"/>
          <w:rtl/>
          <w:lang w:bidi="ar-IQ"/>
        </w:rPr>
        <w:t>وتستخدم هذه الأدوات للتأثير في حجم الائتمان المصرفي المقدم من قبل البنوك التجارية دون التركيز على نوعية الائتمان المقدم للوحدات الإنتاجية. واهم هذه الأدوات ما يأتي:-</w:t>
      </w:r>
    </w:p>
    <w:p w:rsidR="009218B3" w:rsidRPr="009218B3" w:rsidRDefault="009218B3" w:rsidP="009218B3">
      <w:pPr>
        <w:spacing w:after="0" w:line="240" w:lineRule="auto"/>
        <w:ind w:left="405"/>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405"/>
        <w:jc w:val="lowKashida"/>
        <w:rPr>
          <w:rFonts w:ascii="Times New Roman" w:eastAsia="Times New Roman" w:hAnsi="Times New Roman" w:cs="Simplified Arabic"/>
          <w:sz w:val="3"/>
          <w:szCs w:val="3"/>
          <w:rtl/>
          <w:lang w:bidi="ar-IQ"/>
        </w:rPr>
      </w:pPr>
    </w:p>
    <w:p w:rsidR="009218B3" w:rsidRPr="009218B3" w:rsidRDefault="009218B3" w:rsidP="009218B3">
      <w:pPr>
        <w:numPr>
          <w:ilvl w:val="0"/>
          <w:numId w:val="17"/>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 xml:space="preserve">سعر أو معدل الخصم </w:t>
      </w:r>
      <w:r w:rsidRPr="009218B3">
        <w:rPr>
          <w:rFonts w:ascii="Times New Roman" w:eastAsia="Times New Roman" w:hAnsi="Times New Roman" w:cs="Simplified Arabic"/>
          <w:sz w:val="27"/>
          <w:szCs w:val="27"/>
          <w:lang w:bidi="ar-IQ"/>
        </w:rPr>
        <w:t>Discount Rate</w:t>
      </w:r>
      <w:r w:rsidRPr="009218B3">
        <w:rPr>
          <w:rFonts w:ascii="Times New Roman" w:eastAsia="Times New Roman" w:hAnsi="Times New Roman" w:cs="Simplified Arabic" w:hint="cs"/>
          <w:sz w:val="27"/>
          <w:szCs w:val="27"/>
          <w:rtl/>
          <w:lang w:bidi="ar-IQ"/>
        </w:rPr>
        <w:t>: وهو السعر الذي تتعامل به البنوك التجارية مع الإفراد .ولما كان معدل أعادة الخصم هو السعر الذي تتعامل به البنوك المركزية مع البنوك التجارية، فمن الطبيعي أن تكون معدلات الخصم أعلى بقليل من معدلات أعادة الخصم حتى تستطيع البنوك التجارية من تحقيق بعض الأرباح من خلال الفرق ما بين السعرين، سعر الخصم وسعر أعادة الخصم .</w:t>
      </w:r>
    </w:p>
    <w:p w:rsidR="009218B3" w:rsidRPr="009218B3" w:rsidRDefault="009218B3" w:rsidP="009218B3">
      <w:pPr>
        <w:spacing w:after="0" w:line="240" w:lineRule="auto"/>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jc w:val="lowKashida"/>
        <w:rPr>
          <w:rFonts w:ascii="Times New Roman" w:eastAsia="Times New Roman" w:hAnsi="Times New Roman" w:cs="Simplified Arabic"/>
          <w:sz w:val="3"/>
          <w:szCs w:val="3"/>
          <w:rtl/>
          <w:lang w:bidi="ar-IQ"/>
        </w:rPr>
      </w:pPr>
    </w:p>
    <w:p w:rsidR="009218B3" w:rsidRPr="009218B3" w:rsidRDefault="009218B3" w:rsidP="009218B3">
      <w:pPr>
        <w:numPr>
          <w:ilvl w:val="0"/>
          <w:numId w:val="17"/>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 xml:space="preserve">نسبة الاحتياطي القانوني </w:t>
      </w:r>
      <w:r w:rsidRPr="009218B3">
        <w:rPr>
          <w:rFonts w:ascii="Times New Roman" w:eastAsia="Times New Roman" w:hAnsi="Times New Roman" w:cs="Simplified Arabic"/>
          <w:sz w:val="27"/>
          <w:szCs w:val="27"/>
          <w:lang w:bidi="ar-IQ"/>
        </w:rPr>
        <w:t>The Legal Reserve Ratio</w:t>
      </w:r>
      <w:r w:rsidRPr="009218B3">
        <w:rPr>
          <w:rFonts w:ascii="Times New Roman" w:eastAsia="Times New Roman" w:hAnsi="Times New Roman" w:cs="Simplified Arabic" w:hint="cs"/>
          <w:sz w:val="27"/>
          <w:szCs w:val="27"/>
          <w:rtl/>
          <w:lang w:bidi="ar-IQ"/>
        </w:rPr>
        <w:t>: وهي النسبة التي يحتفظ بها البنك التجاري (على كل وديعة تودع لديه). وبشكل نقود سائله كاحتياطي لدى البنك المركزي ولا يحصل مقابلها على فائدة. وتمثل هذه النسبة الحد الأدنى للاحتياطي الذي يحتفظ بها أي بنك تجاري، وان تغير هذه النسبة من قبل البنك المركزي من شأنه أن يؤثر على مقدرة البنوك التجارية في الإقراض أو منح الائتمان.</w:t>
      </w:r>
    </w:p>
    <w:p w:rsidR="009218B3" w:rsidRPr="009218B3" w:rsidRDefault="009218B3" w:rsidP="009218B3">
      <w:pPr>
        <w:spacing w:after="0" w:line="240" w:lineRule="auto"/>
        <w:jc w:val="lowKashida"/>
        <w:rPr>
          <w:rFonts w:ascii="Times New Roman" w:eastAsia="Times New Roman" w:hAnsi="Times New Roman" w:cs="Simplified Arabic"/>
          <w:sz w:val="3"/>
          <w:szCs w:val="3"/>
          <w:rtl/>
          <w:lang w:bidi="ar-IQ"/>
        </w:rPr>
      </w:pPr>
      <w:r w:rsidRPr="009218B3">
        <w:rPr>
          <w:rFonts w:ascii="Times New Roman" w:eastAsia="Times New Roman" w:hAnsi="Times New Roman" w:cs="Simplified Arabic" w:hint="cs"/>
          <w:sz w:val="27"/>
          <w:szCs w:val="27"/>
          <w:rtl/>
          <w:lang w:bidi="ar-IQ"/>
        </w:rPr>
        <w:t xml:space="preserve"> </w:t>
      </w:r>
    </w:p>
    <w:p w:rsidR="009218B3" w:rsidRPr="009218B3" w:rsidRDefault="009218B3" w:rsidP="009218B3">
      <w:pPr>
        <w:spacing w:after="0" w:line="240" w:lineRule="auto"/>
        <w:jc w:val="lowKashida"/>
        <w:rPr>
          <w:rFonts w:ascii="Times New Roman" w:eastAsia="Times New Roman" w:hAnsi="Times New Roman" w:cs="Simplified Arabic"/>
          <w:sz w:val="3"/>
          <w:szCs w:val="3"/>
          <w:rtl/>
          <w:lang w:bidi="ar-IQ"/>
        </w:rPr>
      </w:pPr>
    </w:p>
    <w:p w:rsidR="009218B3" w:rsidRPr="009218B3" w:rsidRDefault="009218B3" w:rsidP="00703A62">
      <w:pPr>
        <w:numPr>
          <w:ilvl w:val="0"/>
          <w:numId w:val="17"/>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عمليات السوق المفتوحة</w:t>
      </w:r>
      <w:r w:rsidRPr="009218B3">
        <w:rPr>
          <w:rFonts w:ascii="Times New Roman" w:eastAsia="Times New Roman" w:hAnsi="Times New Roman" w:cs="Simplified Arabic"/>
          <w:sz w:val="27"/>
          <w:szCs w:val="27"/>
          <w:lang w:bidi="ar-IQ"/>
        </w:rPr>
        <w:t>:Open Market Operations</w:t>
      </w:r>
      <w:r w:rsidRPr="009218B3">
        <w:rPr>
          <w:rFonts w:ascii="Times New Roman" w:eastAsia="Times New Roman" w:hAnsi="Times New Roman" w:cs="Simplified Arabic" w:hint="cs"/>
          <w:sz w:val="27"/>
          <w:szCs w:val="27"/>
          <w:rtl/>
          <w:lang w:bidi="ar-IQ"/>
        </w:rPr>
        <w:t xml:space="preserve"> وتتمثل بقيام البنك المركزي في بيع أو شراء الاوراق المالية (الاسهم والسندات) والذهب والعملات الاجنبية أي ما يسمى بالسوق المفتوحة وذلك لغرض التأثير في حجم الاحتياطيات النقدية لدى البنوك التجارية. فعند قيام البنك المركزي بشراء السندات الحكومية المحتفظ بها لدى البنوك التجارية تزداد قدرة هذه البنوك على الإقراض ومنح الائتمان ثم يزداد عرض النقود والعكس يحدث أذا باع البنك المركزي مثل هذه السندات إلى البنوك التجارية.</w:t>
      </w:r>
    </w:p>
    <w:p w:rsidR="009218B3" w:rsidRPr="009218B3" w:rsidRDefault="009218B3" w:rsidP="009218B3">
      <w:pPr>
        <w:spacing w:after="0" w:line="240" w:lineRule="auto"/>
        <w:jc w:val="lowKashida"/>
        <w:rPr>
          <w:rFonts w:ascii="Times New Roman" w:eastAsia="Times New Roman" w:hAnsi="Times New Roman" w:cs="Simplified Arabic"/>
          <w:sz w:val="9"/>
          <w:szCs w:val="9"/>
          <w:rtl/>
          <w:lang w:bidi="ar-IQ"/>
        </w:rPr>
      </w:pPr>
    </w:p>
    <w:p w:rsidR="00435E6D" w:rsidRPr="00435E6D" w:rsidRDefault="009218B3" w:rsidP="00A05C90">
      <w:pPr>
        <w:numPr>
          <w:ilvl w:val="0"/>
          <w:numId w:val="15"/>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b/>
          <w:bCs/>
          <w:sz w:val="27"/>
          <w:szCs w:val="27"/>
          <w:rtl/>
          <w:lang w:bidi="ar-IQ"/>
        </w:rPr>
        <w:t xml:space="preserve">أدوات السياسة النقدية النوعية: </w:t>
      </w:r>
      <w:r w:rsidRPr="009218B3">
        <w:rPr>
          <w:rFonts w:ascii="Times New Roman" w:eastAsia="Times New Roman" w:hAnsi="Times New Roman" w:cs="Simplified Arabic" w:hint="cs"/>
          <w:sz w:val="27"/>
          <w:szCs w:val="27"/>
          <w:rtl/>
          <w:lang w:bidi="ar-IQ"/>
        </w:rPr>
        <w:t>وتعرف أيضا بوسائل الرقابة النوعية،ولا تعمل هذه الأدوات عن طريق الاحتياطيات النقدية المصرفية ولا ينصب أثرها على كمية النقود والائتمان في الاقتصاد وإنما تؤثر على وجهة الائتمان ونوعه بالنسبة لمختلف القطاعات الاقتصادية. فهي تفرض شروط معينة على القروض التي تمنحها البنوك للمقترضين وفي قطاعات اقتصادية معينة بشكل ينسجم مع الأهداف العامة للسياسة الاقتصادية، على سبيل المثال وضع قيود على الائتمان الاستهلاكي والعقاري وتشجيع الائتمان الذي يخدم عملية التنمية أي الائتمان الذي يمنح للقطاعات الزراعية والصناعية وذلك بمنحها بعض التسهيلات كخفض سعر الفائدة لهذه القروض ومنحها فترة سماح أو أطالة فترة السداد مما يشجع على تدفق الائتمان نحو هذه القطاعات المهمة أكثر من غيرها، ويحدث ذلك خاصة في الأقطار النامية</w:t>
      </w:r>
    </w:p>
    <w:p w:rsidR="009218B3" w:rsidRPr="009218B3" w:rsidRDefault="009218B3" w:rsidP="00435E6D">
      <w:pPr>
        <w:spacing w:after="0" w:line="240" w:lineRule="auto"/>
        <w:ind w:left="720"/>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lastRenderedPageBreak/>
        <w:t>.</w:t>
      </w:r>
    </w:p>
    <w:p w:rsidR="009218B3" w:rsidRPr="009218B3" w:rsidRDefault="009218B3" w:rsidP="009218B3">
      <w:pPr>
        <w:spacing w:after="0" w:line="240" w:lineRule="auto"/>
        <w:ind w:left="360"/>
        <w:jc w:val="lowKashida"/>
        <w:rPr>
          <w:rFonts w:ascii="Times New Roman" w:eastAsia="Times New Roman" w:hAnsi="Times New Roman" w:cs="Simplified Arabic"/>
          <w:sz w:val="5"/>
          <w:szCs w:val="5"/>
          <w:rtl/>
          <w:lang w:bidi="ar-IQ"/>
        </w:rPr>
      </w:pPr>
    </w:p>
    <w:p w:rsidR="009218B3" w:rsidRPr="009218B3" w:rsidRDefault="009218B3" w:rsidP="009218B3">
      <w:pPr>
        <w:spacing w:after="0" w:line="240" w:lineRule="auto"/>
        <w:ind w:left="32"/>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ومن وسائل الرقابة النوعية التي تستخدمها البنوك المركزية، الرقابة على الائتمان الاستهلاكي الذي يشمل على كيفية سداد القروض ومدة القرض الخاصة بشراء السلع المعمرة وهذه الرقابة تتطلب حد أدنى من المبلغ المدفوع مقدما ومدة قصوى للسداد. </w:t>
      </w:r>
    </w:p>
    <w:p w:rsidR="009218B3" w:rsidRPr="009218B3" w:rsidRDefault="009218B3" w:rsidP="009218B3">
      <w:pPr>
        <w:spacing w:after="0" w:line="240" w:lineRule="auto"/>
        <w:ind w:left="32"/>
        <w:jc w:val="lowKashida"/>
        <w:rPr>
          <w:rFonts w:ascii="Times New Roman" w:eastAsia="Times New Roman" w:hAnsi="Times New Roman" w:cs="Simplified Arabic"/>
          <w:sz w:val="3"/>
          <w:szCs w:val="3"/>
          <w:rtl/>
          <w:lang w:bidi="ar-IQ"/>
        </w:rPr>
      </w:pPr>
    </w:p>
    <w:p w:rsidR="009218B3" w:rsidRPr="009218B3" w:rsidRDefault="009218B3" w:rsidP="00435E6D">
      <w:pPr>
        <w:spacing w:after="0" w:line="240" w:lineRule="auto"/>
        <w:ind w:left="32"/>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وقد طبق هذا النوع في الولايات المتحدة الأمريكية خلال الحرب العالمية الثانية لمعالجة الضغوط التضخمية بهدف الحد من الطلب على السلع الإستراتيجية. ومن ابرز الإجراءات المستخدمة في هذا المجال البيع بالتقسيط هو قيام البنك المركزي بتحديد مقدار الدفعة الأولى التي يجب دفعها مقدما لشراء السلع وتحديد مدة قصيرة لسداد هذه الديون مما يؤدي إلى ارتفاع قيمة القسط الواجب دفعه للحد من الطلب على مثل هذه القروض. </w:t>
      </w:r>
    </w:p>
    <w:p w:rsidR="009218B3" w:rsidRPr="009218B3" w:rsidRDefault="009218B3" w:rsidP="009218B3">
      <w:pPr>
        <w:spacing w:after="0" w:line="240" w:lineRule="auto"/>
        <w:ind w:left="32"/>
        <w:jc w:val="lowKashida"/>
        <w:rPr>
          <w:rFonts w:ascii="Times New Roman" w:eastAsia="Times New Roman" w:hAnsi="Times New Roman" w:cs="Simplified Arabic"/>
          <w:sz w:val="3"/>
          <w:szCs w:val="3"/>
          <w:rtl/>
          <w:lang w:bidi="ar-IQ"/>
        </w:rPr>
      </w:pPr>
    </w:p>
    <w:p w:rsidR="009218B3" w:rsidRPr="009218B3" w:rsidRDefault="009218B3" w:rsidP="009218B3">
      <w:pPr>
        <w:spacing w:after="0" w:line="240" w:lineRule="auto"/>
        <w:ind w:left="32"/>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وهناك أنواع أخرى من وسائل الرقابة النوعية مثل تحديد حجم الائتمان الممنوح لغرض بناء المساكن والإقناع الأدبي وإجراءات البنك المباشرة.</w:t>
      </w:r>
    </w:p>
    <w:p w:rsidR="009218B3" w:rsidRPr="009218B3" w:rsidRDefault="009218B3" w:rsidP="009218B3">
      <w:pPr>
        <w:spacing w:after="0" w:line="240" w:lineRule="auto"/>
        <w:ind w:left="32"/>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وقد استعملت البنوك المركزية خليط من أدوات السياسة النقدية الكمية والنوعية وذلك حسب طبيعة ظروفها الاقتصادية والمالية .</w:t>
      </w:r>
    </w:p>
    <w:p w:rsidR="009218B3" w:rsidRPr="009218B3" w:rsidRDefault="009218B3" w:rsidP="009218B3">
      <w:pPr>
        <w:spacing w:after="0" w:line="240" w:lineRule="auto"/>
        <w:ind w:left="32"/>
        <w:jc w:val="lowKashida"/>
        <w:rPr>
          <w:rFonts w:ascii="Times New Roman" w:eastAsia="Times New Roman" w:hAnsi="Times New Roman" w:cs="Simplified Arabic"/>
          <w:sz w:val="13"/>
          <w:szCs w:val="13"/>
          <w:rtl/>
          <w:lang w:bidi="ar-IQ"/>
        </w:rPr>
      </w:pPr>
    </w:p>
    <w:p w:rsidR="009218B3" w:rsidRPr="009218B3" w:rsidRDefault="009218B3" w:rsidP="009218B3">
      <w:pPr>
        <w:spacing w:after="0" w:line="240" w:lineRule="auto"/>
        <w:jc w:val="lowKashida"/>
        <w:rPr>
          <w:rFonts w:ascii="Times New Roman" w:eastAsia="Times New Roman" w:hAnsi="Times New Roman" w:cs="Simplified Arabic"/>
          <w:b/>
          <w:bCs/>
          <w:sz w:val="28"/>
          <w:szCs w:val="28"/>
          <w:rtl/>
          <w:lang w:bidi="ar-IQ"/>
        </w:rPr>
      </w:pPr>
      <w:r w:rsidRPr="009218B3">
        <w:rPr>
          <w:rFonts w:ascii="Times New Roman" w:eastAsia="Times New Roman" w:hAnsi="Times New Roman" w:cs="Simplified Arabic" w:hint="cs"/>
          <w:b/>
          <w:bCs/>
          <w:sz w:val="32"/>
          <w:szCs w:val="32"/>
          <w:rtl/>
          <w:lang w:bidi="ar-IQ"/>
        </w:rPr>
        <w:t>رابعاً : إجراءات السياسة النقدية</w:t>
      </w:r>
    </w:p>
    <w:p w:rsidR="009218B3" w:rsidRPr="009218B3" w:rsidRDefault="009218B3" w:rsidP="009218B3">
      <w:pPr>
        <w:spacing w:after="0" w:line="240" w:lineRule="auto"/>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b/>
          <w:bCs/>
          <w:sz w:val="28"/>
          <w:szCs w:val="28"/>
          <w:rtl/>
          <w:lang w:bidi="ar-IQ"/>
        </w:rPr>
        <w:t xml:space="preserve">    </w:t>
      </w:r>
      <w:r w:rsidRPr="009218B3">
        <w:rPr>
          <w:rFonts w:ascii="Times New Roman" w:eastAsia="Times New Roman" w:hAnsi="Times New Roman" w:cs="Simplified Arabic" w:hint="cs"/>
          <w:sz w:val="27"/>
          <w:szCs w:val="27"/>
          <w:rtl/>
          <w:lang w:bidi="ar-IQ"/>
        </w:rPr>
        <w:t xml:space="preserve"> تتبع السياسة النقدية مجموعة من الإجراءات لغرض معالجة بعض الظواهر الاقتصادية وفي مقدمتها ظاهرتي التضخم النقدي والانكماش النقدي. </w:t>
      </w:r>
    </w:p>
    <w:p w:rsidR="009218B3" w:rsidRPr="009218B3" w:rsidRDefault="009218B3" w:rsidP="009218B3">
      <w:pPr>
        <w:spacing w:after="0" w:line="240" w:lineRule="auto"/>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فهي تتبع إجراءات انكماشية للقضاء على ظاهرة التضخم النقدي بينما تتبع إجراءات توسعية في حالة الانكماش النقدي،من خلال استخدام أدواتها الكمية السابقة الذكر.ويمكن توضيح الدور الذي تلعبه السياسة النقدية في كل من حالتي التضخم والانكماش على النحو التالي:</w:t>
      </w:r>
    </w:p>
    <w:p w:rsidR="009218B3" w:rsidRPr="009218B3" w:rsidRDefault="009218B3" w:rsidP="009218B3">
      <w:pPr>
        <w:spacing w:after="0" w:line="240" w:lineRule="auto"/>
        <w:jc w:val="lowKashida"/>
        <w:rPr>
          <w:rFonts w:ascii="Times New Roman" w:eastAsia="Times New Roman" w:hAnsi="Times New Roman" w:cs="Simplified Arabic"/>
          <w:sz w:val="5"/>
          <w:szCs w:val="5"/>
          <w:rtl/>
          <w:lang w:bidi="ar-IQ"/>
        </w:rPr>
      </w:pPr>
    </w:p>
    <w:p w:rsidR="009218B3" w:rsidRPr="009218B3" w:rsidRDefault="009218B3" w:rsidP="00B32159">
      <w:pPr>
        <w:spacing w:after="0" w:line="240" w:lineRule="auto"/>
        <w:jc w:val="lowKashida"/>
        <w:rPr>
          <w:rFonts w:ascii="Times New Roman" w:eastAsia="Times New Roman" w:hAnsi="Times New Roman" w:cs="Simplified Arabic"/>
          <w:color w:val="000000"/>
          <w:sz w:val="27"/>
          <w:szCs w:val="27"/>
          <w:rtl/>
          <w:lang w:bidi="ar-IQ"/>
        </w:rPr>
      </w:pPr>
      <w:r w:rsidRPr="009218B3">
        <w:rPr>
          <w:rFonts w:ascii="Times New Roman" w:eastAsia="Times New Roman" w:hAnsi="Times New Roman" w:cs="Simplified Arabic" w:hint="cs"/>
          <w:b/>
          <w:bCs/>
          <w:sz w:val="28"/>
          <w:szCs w:val="28"/>
          <w:rtl/>
          <w:lang w:bidi="ar-IQ"/>
        </w:rPr>
        <w:t>الحالة الأولى:</w:t>
      </w:r>
      <w:r w:rsidRPr="009218B3">
        <w:rPr>
          <w:rFonts w:ascii="Times New Roman" w:eastAsia="Times New Roman" w:hAnsi="Times New Roman" w:cs="Simplified Arabic" w:hint="cs"/>
          <w:sz w:val="27"/>
          <w:szCs w:val="27"/>
          <w:rtl/>
          <w:lang w:bidi="ar-IQ"/>
        </w:rPr>
        <w:t xml:space="preserve"> إذا كان الاقتصاد يعاني من التضخم فان السياسة النقدية بادارة البنك المركزي تسعى إلى تقليل حجم الكلتة النقدية او العرض النقدي وذلك من خلال إتباع سياسة نقدية انكماشية(</w:t>
      </w:r>
      <w:proofErr w:type="spellStart"/>
      <w:r w:rsidRPr="009218B3">
        <w:rPr>
          <w:rFonts w:ascii="Times New Roman" w:eastAsia="Times New Roman" w:hAnsi="Times New Roman" w:cs="Simplified Arabic"/>
          <w:sz w:val="27"/>
          <w:szCs w:val="27"/>
          <w:lang w:bidi="ar-IQ"/>
        </w:rPr>
        <w:t>Contractionary</w:t>
      </w:r>
      <w:proofErr w:type="spellEnd"/>
      <w:r w:rsidRPr="009218B3">
        <w:rPr>
          <w:rFonts w:ascii="Times New Roman" w:eastAsia="Times New Roman" w:hAnsi="Times New Roman" w:cs="Simplified Arabic"/>
          <w:sz w:val="27"/>
          <w:szCs w:val="27"/>
          <w:lang w:bidi="ar-IQ"/>
        </w:rPr>
        <w:t xml:space="preserve"> Policy</w:t>
      </w:r>
      <w:r w:rsidRPr="009218B3">
        <w:rPr>
          <w:rFonts w:ascii="Times New Roman" w:eastAsia="Times New Roman" w:hAnsi="Times New Roman" w:cs="Simplified Arabic" w:hint="cs"/>
          <w:sz w:val="27"/>
          <w:szCs w:val="27"/>
          <w:rtl/>
          <w:lang w:bidi="ar-IQ"/>
        </w:rPr>
        <w:t>) وبالصورة الاتية:</w:t>
      </w:r>
    </w:p>
    <w:p w:rsidR="009218B3" w:rsidRPr="009218B3" w:rsidRDefault="009218B3" w:rsidP="009218B3">
      <w:pPr>
        <w:spacing w:after="0" w:line="240" w:lineRule="auto"/>
        <w:ind w:left="43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1- رفع سعر أعادة الخصم على البنوك التجارية مما يقلل من رغبة هذه البنوك في الاقتراض مما ينعكس بدوره على رفع سعر الفائدةالذي تفرضه هذه البنوك على القروض الممنوحة للجمهور، يؤدي بدوره الى تقليل الطلب على النقود وبالتالي انخفاض كمية النقود في الاقتصاد مما يساعد على معالجة التضخم .</w:t>
      </w:r>
    </w:p>
    <w:p w:rsidR="009218B3" w:rsidRPr="009218B3" w:rsidRDefault="009218B3" w:rsidP="009218B3">
      <w:pPr>
        <w:spacing w:after="0" w:line="240" w:lineRule="auto"/>
        <w:ind w:left="430"/>
        <w:jc w:val="lowKashida"/>
        <w:rPr>
          <w:rFonts w:ascii="Times New Roman" w:eastAsia="Times New Roman" w:hAnsi="Times New Roman" w:cs="Simplified Arabic"/>
          <w:sz w:val="5"/>
          <w:szCs w:val="5"/>
          <w:rtl/>
          <w:lang w:bidi="ar-IQ"/>
        </w:rPr>
      </w:pPr>
    </w:p>
    <w:p w:rsidR="009218B3" w:rsidRPr="009218B3" w:rsidRDefault="009218B3" w:rsidP="009218B3">
      <w:pPr>
        <w:spacing w:after="0" w:line="240" w:lineRule="auto"/>
        <w:ind w:left="43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2- رفع نسبة الاحتياطي القانوني الذي يحدد من قدرة البنوك التجارية في منح القروض وبالتالي الحد من خلق نقود أضافية في الاقتصاد والحد من التضخم .والجدير بالذكر أن هذه الأداة هي الأكثر شيوعا في الدول النامية بسبب عدم وجود أسواق مالية متطورة تصلح لاستخدام بقية أدوات السياسة النقدية .</w:t>
      </w:r>
    </w:p>
    <w:p w:rsidR="009218B3" w:rsidRPr="009218B3" w:rsidRDefault="009218B3" w:rsidP="009218B3">
      <w:pPr>
        <w:spacing w:after="0" w:line="240" w:lineRule="auto"/>
        <w:ind w:left="430"/>
        <w:jc w:val="lowKashida"/>
        <w:rPr>
          <w:rFonts w:ascii="Times New Roman" w:eastAsia="Times New Roman" w:hAnsi="Times New Roman" w:cs="Simplified Arabic"/>
          <w:sz w:val="5"/>
          <w:szCs w:val="5"/>
          <w:rtl/>
          <w:lang w:bidi="ar-IQ"/>
        </w:rPr>
      </w:pPr>
    </w:p>
    <w:p w:rsidR="009218B3" w:rsidRPr="009218B3" w:rsidRDefault="009218B3" w:rsidP="009218B3">
      <w:pPr>
        <w:spacing w:after="0" w:line="240" w:lineRule="auto"/>
        <w:ind w:left="43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3- دخول البنك المركزي بائعا في عمليات السوق المفتوحة حيث يقوم ببيع سندات حكومية بأسعار فائدة مغرية مما يحفز على شراء تلك السندات وبالتالي تقل كمية النقود المتداولة ومن ثم تنخفض كمية النقود نتيجة الحد من إمكانية البنوك التجارية في خلق النقود .</w:t>
      </w:r>
    </w:p>
    <w:p w:rsidR="009218B3" w:rsidRPr="009218B3" w:rsidRDefault="009218B3" w:rsidP="009218B3">
      <w:pPr>
        <w:spacing w:after="0" w:line="240" w:lineRule="auto"/>
        <w:ind w:left="430"/>
        <w:jc w:val="lowKashida"/>
        <w:rPr>
          <w:rFonts w:ascii="Times New Roman" w:eastAsia="Times New Roman" w:hAnsi="Times New Roman" w:cs="Simplified Arabic"/>
          <w:sz w:val="15"/>
          <w:szCs w:val="15"/>
          <w:rtl/>
          <w:lang w:bidi="ar-IQ"/>
        </w:rPr>
      </w:pPr>
    </w:p>
    <w:p w:rsidR="009218B3" w:rsidRPr="009218B3" w:rsidRDefault="009218B3" w:rsidP="00B32159">
      <w:pPr>
        <w:spacing w:after="0" w:line="240" w:lineRule="auto"/>
        <w:ind w:left="430"/>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b/>
          <w:bCs/>
          <w:sz w:val="28"/>
          <w:szCs w:val="28"/>
          <w:rtl/>
          <w:lang w:bidi="ar-IQ"/>
        </w:rPr>
        <w:lastRenderedPageBreak/>
        <w:t>الحالة الثانية:</w:t>
      </w:r>
      <w:r w:rsidRPr="009218B3">
        <w:rPr>
          <w:rFonts w:ascii="Times New Roman" w:eastAsia="Times New Roman" w:hAnsi="Times New Roman" w:cs="Simplified Arabic" w:hint="cs"/>
          <w:sz w:val="27"/>
          <w:szCs w:val="27"/>
          <w:rtl/>
          <w:lang w:bidi="ar-IQ"/>
        </w:rPr>
        <w:t xml:space="preserve"> إذا كان الاقتصاد يعاني من الركود أو الانكماش فان البنك المركزي يسعى إلى زيادة عرض النقود في الاقتصاد بهدف دعم القوة الشرائية وبالتالي مستوى الطلب الكلي وذلك بأتباع سياسة نقدية توسعية (</w:t>
      </w:r>
      <w:r w:rsidRPr="009218B3">
        <w:rPr>
          <w:rFonts w:ascii="Times New Roman" w:eastAsia="Times New Roman" w:hAnsi="Times New Roman" w:cs="Simplified Arabic"/>
          <w:sz w:val="27"/>
          <w:szCs w:val="27"/>
          <w:lang w:bidi="ar-IQ"/>
        </w:rPr>
        <w:t>Expansionary Policy</w:t>
      </w:r>
      <w:r w:rsidRPr="009218B3">
        <w:rPr>
          <w:rFonts w:ascii="Times New Roman" w:eastAsia="Times New Roman" w:hAnsi="Times New Roman" w:cs="Simplified Arabic" w:hint="cs"/>
          <w:sz w:val="27"/>
          <w:szCs w:val="27"/>
          <w:rtl/>
          <w:lang w:bidi="ar-IQ"/>
        </w:rPr>
        <w:t>) وذلك عن طريق ما ياتي:</w:t>
      </w:r>
    </w:p>
    <w:p w:rsidR="009218B3" w:rsidRPr="009218B3" w:rsidRDefault="009218B3" w:rsidP="009218B3">
      <w:pPr>
        <w:spacing w:after="0" w:line="240" w:lineRule="auto"/>
        <w:ind w:left="430"/>
        <w:jc w:val="lowKashida"/>
        <w:rPr>
          <w:rFonts w:ascii="Times New Roman" w:eastAsia="Times New Roman" w:hAnsi="Times New Roman" w:cs="Simplified Arabic"/>
          <w:sz w:val="5"/>
          <w:szCs w:val="5"/>
          <w:rtl/>
          <w:lang w:bidi="ar-IQ"/>
        </w:rPr>
      </w:pPr>
    </w:p>
    <w:p w:rsidR="009218B3" w:rsidRPr="009218B3" w:rsidRDefault="009218B3" w:rsidP="009218B3">
      <w:pPr>
        <w:numPr>
          <w:ilvl w:val="0"/>
          <w:numId w:val="18"/>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خفض سعر أعادة الخصم ويكون ذلك مؤشرا على رغبة البنك المركزي في تشجيع عملية الائتمان المصرفي، لتحفيز البنوك التجارية على الاقتراض وبالتالي تزداد قدرتها على منح القروض وخاصة للمستثمرين لان تخفيض سعر أعادة الخصم على البنوك التجارية من قبل البنك المركزي سينعكس على تخفيض سعر الفائدة الذي تفرضه البنوك التجارية على القروض الممنوحة للجمهور وهذا بدوره يؤدي الى انتعاش الاقتصاد عبر دعم مستوى الطلب الكلي .</w:t>
      </w:r>
    </w:p>
    <w:p w:rsidR="009218B3" w:rsidRPr="009218B3" w:rsidRDefault="009218B3" w:rsidP="009218B3">
      <w:pPr>
        <w:spacing w:after="0" w:line="240" w:lineRule="auto"/>
        <w:ind w:left="360"/>
        <w:jc w:val="lowKashida"/>
        <w:rPr>
          <w:rFonts w:ascii="Times New Roman" w:eastAsia="Times New Roman" w:hAnsi="Times New Roman" w:cs="Simplified Arabic"/>
          <w:sz w:val="5"/>
          <w:szCs w:val="5"/>
          <w:rtl/>
          <w:lang w:bidi="ar-IQ"/>
        </w:rPr>
      </w:pPr>
    </w:p>
    <w:p w:rsidR="009218B3" w:rsidRPr="009218B3" w:rsidRDefault="009218B3" w:rsidP="009218B3">
      <w:pPr>
        <w:numPr>
          <w:ilvl w:val="0"/>
          <w:numId w:val="18"/>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تخفيض نسبة الاحتياطي القانوني لزيادة قدرة البنوك التجارية على منح القروض وبالتالي زيادة عرض النقود في الاقتصاد مما ينعش الطلب الكلي .</w:t>
      </w:r>
    </w:p>
    <w:p w:rsidR="009218B3" w:rsidRPr="009218B3" w:rsidRDefault="009218B3" w:rsidP="009218B3">
      <w:pPr>
        <w:spacing w:after="0" w:line="240" w:lineRule="auto"/>
        <w:jc w:val="lowKashida"/>
        <w:rPr>
          <w:rFonts w:ascii="Times New Roman" w:eastAsia="Times New Roman" w:hAnsi="Times New Roman" w:cs="Simplified Arabic"/>
          <w:sz w:val="5"/>
          <w:szCs w:val="5"/>
          <w:rtl/>
          <w:lang w:bidi="ar-IQ"/>
        </w:rPr>
      </w:pPr>
    </w:p>
    <w:p w:rsidR="009218B3" w:rsidRPr="009218B3" w:rsidRDefault="009218B3" w:rsidP="009218B3">
      <w:pPr>
        <w:spacing w:after="0" w:line="240" w:lineRule="auto"/>
        <w:jc w:val="lowKashida"/>
        <w:rPr>
          <w:rFonts w:ascii="Times New Roman" w:eastAsia="Times New Roman" w:hAnsi="Times New Roman" w:cs="Simplified Arabic"/>
          <w:sz w:val="5"/>
          <w:szCs w:val="5"/>
          <w:lang w:bidi="ar-IQ"/>
        </w:rPr>
      </w:pPr>
    </w:p>
    <w:p w:rsidR="009218B3" w:rsidRPr="009218B3" w:rsidRDefault="009218B3" w:rsidP="009218B3">
      <w:pPr>
        <w:numPr>
          <w:ilvl w:val="0"/>
          <w:numId w:val="18"/>
        </w:numPr>
        <w:spacing w:after="0" w:line="240" w:lineRule="auto"/>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دخول البنك المركزي مشتريا في عمليات السوق المفتوحة، حيث يقوم بشراء السندات الحكومية والأوراق المالية الحكومية من البنوك التجارية، الذي يؤدي الى زيادة السيولة النقدية لدى البنوك التجارية وبالتالي زيادة قدرتها على الاقراض والاستثمار ومن ثم زيادة عرض النقود وزيادة النمو الاقتصادي وخروج الاقتصاد من حالة الركود .</w:t>
      </w:r>
    </w:p>
    <w:p w:rsidR="009218B3" w:rsidRPr="009218B3" w:rsidRDefault="009218B3" w:rsidP="009218B3">
      <w:pPr>
        <w:spacing w:after="0" w:line="240" w:lineRule="auto"/>
        <w:jc w:val="lowKashida"/>
        <w:rPr>
          <w:rFonts w:ascii="Times New Roman" w:eastAsia="Times New Roman" w:hAnsi="Times New Roman" w:cs="Simplified Arabic"/>
          <w:sz w:val="27"/>
          <w:szCs w:val="27"/>
          <w:rtl/>
          <w:lang w:bidi="ar-IQ"/>
        </w:rPr>
      </w:pPr>
    </w:p>
    <w:p w:rsidR="009218B3" w:rsidRPr="009218B3" w:rsidRDefault="009218B3" w:rsidP="00B32159">
      <w:pPr>
        <w:spacing w:after="0" w:line="240" w:lineRule="auto"/>
        <w:jc w:val="lowKashida"/>
        <w:rPr>
          <w:rFonts w:ascii="Times New Roman" w:eastAsia="Times New Roman" w:hAnsi="Times New Roman" w:cs="Simplified Arabic"/>
          <w:b/>
          <w:bCs/>
          <w:sz w:val="28"/>
          <w:szCs w:val="28"/>
          <w:rtl/>
          <w:lang w:bidi="ar-IQ"/>
        </w:rPr>
      </w:pPr>
      <w:r w:rsidRPr="009218B3">
        <w:rPr>
          <w:rFonts w:ascii="Times New Roman" w:eastAsia="Times New Roman" w:hAnsi="Times New Roman" w:cs="Simplified Arabic" w:hint="cs"/>
          <w:b/>
          <w:bCs/>
          <w:sz w:val="32"/>
          <w:szCs w:val="32"/>
          <w:rtl/>
          <w:lang w:bidi="ar-IQ"/>
        </w:rPr>
        <w:t>خامساً : مزايا ومعوقات السياسة النقدية</w:t>
      </w:r>
    </w:p>
    <w:p w:rsidR="009218B3" w:rsidRPr="009218B3" w:rsidRDefault="009218B3" w:rsidP="009218B3">
      <w:pPr>
        <w:spacing w:after="0" w:line="240" w:lineRule="auto"/>
        <w:ind w:left="32" w:firstLine="328"/>
        <w:jc w:val="lowKashida"/>
        <w:rPr>
          <w:rFonts w:ascii="Times New Roman" w:eastAsia="Times New Roman" w:hAnsi="Times New Roman" w:cs="Simplified Arabic"/>
          <w:sz w:val="27"/>
          <w:szCs w:val="27"/>
          <w:lang w:bidi="ar-IQ"/>
        </w:rPr>
      </w:pPr>
      <w:r w:rsidRPr="009218B3">
        <w:rPr>
          <w:rFonts w:ascii="Times New Roman" w:eastAsia="Times New Roman" w:hAnsi="Times New Roman" w:cs="Simplified Arabic" w:hint="cs"/>
          <w:sz w:val="27"/>
          <w:szCs w:val="27"/>
          <w:rtl/>
          <w:lang w:bidi="ar-IQ"/>
        </w:rPr>
        <w:t xml:space="preserve">لكل سياسة اقتصادية مزايا وعيوب وقد تتمثل هذه العيوب بصعوبة تنفيذ إجراءات هذه السياسة بالوقت المناسب، وبالنسبة للسياسة النقدية تتمثل مزاياها بقلة الاجراءات الروتينية والقيود الزمنية . </w:t>
      </w:r>
    </w:p>
    <w:p w:rsidR="009218B3" w:rsidRPr="009218B3" w:rsidRDefault="009218B3" w:rsidP="009218B3">
      <w:pPr>
        <w:spacing w:after="0" w:line="240" w:lineRule="auto"/>
        <w:jc w:val="lowKashida"/>
        <w:rPr>
          <w:rFonts w:ascii="Times New Roman" w:eastAsia="Times New Roman" w:hAnsi="Times New Roman" w:cs="Simplified Arabic"/>
          <w:sz w:val="5"/>
          <w:szCs w:val="5"/>
          <w:lang w:bidi="ar-IQ"/>
        </w:rPr>
      </w:pPr>
    </w:p>
    <w:p w:rsidR="009218B3" w:rsidRPr="009218B3" w:rsidRDefault="009218B3" w:rsidP="009218B3">
      <w:pPr>
        <w:spacing w:after="0" w:line="240" w:lineRule="auto"/>
        <w:ind w:left="32"/>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لكن السياسة النقدية لا يمكن أن تكون هي الأفضل بصورة مطلقة، ففي العديد من الدول النامية يقل تأثير فعالية هذه السياسة وذلك بسبب تخلف الجهاز المصرفي والعلاقات المصرفية إضافة الى محدودية أو انعدام دور السوق المالية وانعدام الوعي المصرفي لدى الجمهور.</w:t>
      </w:r>
    </w:p>
    <w:p w:rsidR="009218B3" w:rsidRPr="009218B3" w:rsidRDefault="009218B3" w:rsidP="009218B3">
      <w:pPr>
        <w:spacing w:after="0" w:line="240" w:lineRule="auto"/>
        <w:ind w:left="32"/>
        <w:jc w:val="lowKashida"/>
        <w:rPr>
          <w:rFonts w:ascii="Times New Roman" w:eastAsia="Times New Roman" w:hAnsi="Times New Roman" w:cs="Simplified Arabic"/>
          <w:sz w:val="5"/>
          <w:szCs w:val="5"/>
          <w:rtl/>
          <w:lang w:bidi="ar-IQ"/>
        </w:rPr>
      </w:pPr>
    </w:p>
    <w:p w:rsidR="009218B3" w:rsidRDefault="009218B3" w:rsidP="009218B3">
      <w:pPr>
        <w:spacing w:after="0" w:line="240" w:lineRule="auto"/>
        <w:ind w:left="32"/>
        <w:jc w:val="lowKashida"/>
        <w:rPr>
          <w:rFonts w:ascii="Times New Roman" w:eastAsia="Times New Roman" w:hAnsi="Times New Roman" w:cs="Simplified Arabic"/>
          <w:sz w:val="27"/>
          <w:szCs w:val="27"/>
          <w:rtl/>
          <w:lang w:bidi="ar-IQ"/>
        </w:rPr>
      </w:pPr>
      <w:r w:rsidRPr="009218B3">
        <w:rPr>
          <w:rFonts w:ascii="Times New Roman" w:eastAsia="Times New Roman" w:hAnsi="Times New Roman" w:cs="Simplified Arabic" w:hint="cs"/>
          <w:sz w:val="27"/>
          <w:szCs w:val="27"/>
          <w:rtl/>
          <w:lang w:bidi="ar-IQ"/>
        </w:rPr>
        <w:t xml:space="preserve">    كذلك تواجه السياسة النقدية عدة صعوبات في الدول المتقدمة فمثلا عند أتباع سياسة نقدية توسعية في مرحلة الركود الاقتصادي لابد وان تنخفض معدلات الفائدة إلا أن ذلك قد يؤدي الى خروج رؤوس الأموال التي كانت متوفرة سابقا قبل</w:t>
      </w:r>
      <w:r w:rsidR="00B32159">
        <w:rPr>
          <w:rFonts w:ascii="Times New Roman" w:eastAsia="Times New Roman" w:hAnsi="Times New Roman" w:cs="Simplified Arabic" w:hint="cs"/>
          <w:sz w:val="27"/>
          <w:szCs w:val="27"/>
          <w:rtl/>
          <w:lang w:bidi="ar-IQ"/>
        </w:rPr>
        <w:t xml:space="preserve"> </w:t>
      </w:r>
      <w:r w:rsidRPr="009218B3">
        <w:rPr>
          <w:rFonts w:ascii="Times New Roman" w:eastAsia="Times New Roman" w:hAnsi="Times New Roman" w:cs="Simplified Arabic" w:hint="cs"/>
          <w:sz w:val="27"/>
          <w:szCs w:val="27"/>
          <w:rtl/>
          <w:lang w:bidi="ar-IQ"/>
        </w:rPr>
        <w:t>الانخفاض، مثلما يحدث في الولايات المتحدة الأمريكية عند حصول تغير في سعر الفائدة الذي يؤدي الى خروج الأموال وحدوث عجز في ميزان مدفوعاتها.</w:t>
      </w:r>
    </w:p>
    <w:p w:rsidR="00FA00C8" w:rsidRDefault="00FA00C8" w:rsidP="009218B3">
      <w:pPr>
        <w:spacing w:after="0" w:line="240" w:lineRule="auto"/>
        <w:ind w:left="32"/>
        <w:jc w:val="lowKashida"/>
        <w:rPr>
          <w:rFonts w:ascii="Times New Roman" w:eastAsia="Times New Roman" w:hAnsi="Times New Roman" w:cs="Simplified Arabic"/>
          <w:sz w:val="27"/>
          <w:szCs w:val="27"/>
          <w:rtl/>
          <w:lang w:bidi="ar-IQ"/>
        </w:rPr>
      </w:pPr>
    </w:p>
    <w:p w:rsidR="00FA00C8" w:rsidRPr="00D02C69" w:rsidRDefault="00FA00C8" w:rsidP="00FA00C8">
      <w:pPr>
        <w:rPr>
          <w:sz w:val="28"/>
          <w:szCs w:val="28"/>
          <w:u w:val="single"/>
          <w:rtl/>
          <w:lang w:bidi="ar-IQ"/>
        </w:rPr>
      </w:pPr>
      <w:r w:rsidRPr="00D02C69">
        <w:rPr>
          <w:rFonts w:hint="cs"/>
          <w:sz w:val="28"/>
          <w:szCs w:val="28"/>
          <w:u w:val="single"/>
          <w:rtl/>
          <w:lang w:bidi="ar-IQ"/>
        </w:rPr>
        <w:t>خامسا:الختبار البعدي:</w:t>
      </w:r>
    </w:p>
    <w:p w:rsidR="00FA00C8" w:rsidRPr="00D02C69" w:rsidRDefault="00FA00C8" w:rsidP="00FA00C8">
      <w:pPr>
        <w:spacing w:after="0" w:line="240" w:lineRule="auto"/>
        <w:jc w:val="lowKashida"/>
        <w:rPr>
          <w:rFonts w:ascii="Times New Roman" w:eastAsia="Times New Roman" w:hAnsi="Times New Roman" w:cs="Simplified Arabic"/>
          <w:sz w:val="28"/>
          <w:szCs w:val="28"/>
          <w:rtl/>
          <w:lang w:bidi="ar-IQ"/>
        </w:rPr>
      </w:pPr>
      <w:r w:rsidRPr="00D02C69">
        <w:rPr>
          <w:rFonts w:hint="cs"/>
          <w:sz w:val="28"/>
          <w:szCs w:val="28"/>
          <w:rtl/>
          <w:lang w:bidi="ar-IQ"/>
        </w:rPr>
        <w:t>ضع دائره حول الحرف الذي يسبق الاجابه الصحيحه لكل مما ياتي :</w:t>
      </w:r>
    </w:p>
    <w:p w:rsidR="00FA00C8" w:rsidRPr="00D02C69" w:rsidRDefault="00236657" w:rsidP="00FA00C8">
      <w:pPr>
        <w:pStyle w:val="ListParagraph"/>
        <w:numPr>
          <w:ilvl w:val="0"/>
          <w:numId w:val="19"/>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ليست من وظائف البنوك التجاريه</w:t>
      </w:r>
      <w:r w:rsidR="00FA00C8" w:rsidRPr="00D02C69">
        <w:rPr>
          <w:rFonts w:ascii="Times New Roman" w:eastAsia="Times New Roman" w:hAnsi="Times New Roman" w:cs="Simplified Arabic" w:hint="cs"/>
          <w:sz w:val="28"/>
          <w:szCs w:val="28"/>
          <w:rtl/>
          <w:lang w:bidi="ar-IQ"/>
        </w:rPr>
        <w:t xml:space="preserve"> :</w:t>
      </w:r>
    </w:p>
    <w:p w:rsidR="00FA00C8" w:rsidRPr="00D02C69" w:rsidRDefault="00236657" w:rsidP="00FA00C8">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قبول الودائع</w:t>
      </w:r>
    </w:p>
    <w:p w:rsidR="00FA00C8" w:rsidRPr="00D02C69" w:rsidRDefault="00FA00C8" w:rsidP="00236657">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 </w:t>
      </w:r>
      <w:r w:rsidR="00236657">
        <w:rPr>
          <w:rFonts w:ascii="Times New Roman" w:eastAsia="Times New Roman" w:hAnsi="Times New Roman" w:cs="Simplified Arabic" w:hint="cs"/>
          <w:sz w:val="28"/>
          <w:szCs w:val="28"/>
          <w:rtl/>
          <w:lang w:bidi="ar-IQ"/>
        </w:rPr>
        <w:t>منح القروض</w:t>
      </w:r>
      <w:r>
        <w:rPr>
          <w:rFonts w:ascii="Times New Roman" w:eastAsia="Times New Roman" w:hAnsi="Times New Roman" w:cs="Simplified Arabic" w:hint="cs"/>
          <w:sz w:val="28"/>
          <w:szCs w:val="28"/>
          <w:rtl/>
          <w:lang w:bidi="ar-IQ"/>
        </w:rPr>
        <w:t xml:space="preserve"> </w:t>
      </w:r>
      <w:r w:rsidRPr="00D02C69">
        <w:rPr>
          <w:rFonts w:ascii="Times New Roman" w:eastAsia="Times New Roman" w:hAnsi="Times New Roman" w:cs="Simplified Arabic" w:hint="cs"/>
          <w:sz w:val="28"/>
          <w:szCs w:val="28"/>
          <w:rtl/>
          <w:lang w:bidi="ar-IQ"/>
        </w:rPr>
        <w:t xml:space="preserve"> </w:t>
      </w:r>
    </w:p>
    <w:p w:rsidR="00FA00C8" w:rsidRPr="00D02C69" w:rsidRDefault="00236657" w:rsidP="00FA00C8">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خصم الاوراق التجاريه</w:t>
      </w:r>
    </w:p>
    <w:p w:rsidR="00FA00C8" w:rsidRPr="00D02C69" w:rsidRDefault="00236657" w:rsidP="00FA00C8">
      <w:pPr>
        <w:pStyle w:val="ListParagraph"/>
        <w:numPr>
          <w:ilvl w:val="0"/>
          <w:numId w:val="20"/>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ادارة الاحتياطيات الدوليه</w:t>
      </w:r>
    </w:p>
    <w:p w:rsidR="00FA00C8" w:rsidRPr="00D02C69" w:rsidRDefault="00B34B05" w:rsidP="00FA00C8">
      <w:pPr>
        <w:pStyle w:val="ListParagraph"/>
        <w:numPr>
          <w:ilvl w:val="0"/>
          <w:numId w:val="19"/>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lastRenderedPageBreak/>
        <w:t>يعتبر ------- الملجأ الاخير للاقراض</w:t>
      </w:r>
      <w:r w:rsidR="00FA00C8" w:rsidRPr="00D02C69">
        <w:rPr>
          <w:rFonts w:ascii="Times New Roman" w:eastAsia="Times New Roman" w:hAnsi="Times New Roman" w:cs="Simplified Arabic" w:hint="cs"/>
          <w:sz w:val="28"/>
          <w:szCs w:val="28"/>
          <w:rtl/>
          <w:lang w:bidi="ar-IQ"/>
        </w:rPr>
        <w:t>:</w:t>
      </w:r>
    </w:p>
    <w:p w:rsidR="00FA00C8" w:rsidRPr="00D02C69" w:rsidRDefault="00B34B05" w:rsidP="00FA00C8">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البنك التجاري</w:t>
      </w:r>
    </w:p>
    <w:p w:rsidR="00FA00C8" w:rsidRPr="00D02C69" w:rsidRDefault="00FA00C8" w:rsidP="00B34B05">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 </w:t>
      </w:r>
      <w:r w:rsidR="00B34B05">
        <w:rPr>
          <w:rFonts w:ascii="Times New Roman" w:eastAsia="Times New Roman" w:hAnsi="Times New Roman" w:cs="Simplified Arabic" w:hint="cs"/>
          <w:sz w:val="28"/>
          <w:szCs w:val="28"/>
          <w:rtl/>
          <w:lang w:bidi="ar-IQ"/>
        </w:rPr>
        <w:t>البنك المتخصص</w:t>
      </w:r>
    </w:p>
    <w:p w:rsidR="00FA00C8" w:rsidRDefault="00B34B05" w:rsidP="00FA00C8">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البنك المركزي</w:t>
      </w:r>
    </w:p>
    <w:p w:rsidR="00FA00C8" w:rsidRDefault="00B34B05" w:rsidP="0035406A">
      <w:pPr>
        <w:pStyle w:val="ListParagraph"/>
        <w:numPr>
          <w:ilvl w:val="0"/>
          <w:numId w:val="21"/>
        </w:numPr>
        <w:spacing w:after="0" w:line="240" w:lineRule="auto"/>
        <w:jc w:val="lowKashida"/>
        <w:rPr>
          <w:rFonts w:ascii="Times New Roman" w:eastAsia="Times New Roman" w:hAnsi="Times New Roman" w:cs="Simplified Arabic"/>
          <w:sz w:val="28"/>
          <w:szCs w:val="28"/>
          <w:lang w:bidi="ar-IQ"/>
        </w:rPr>
      </w:pPr>
      <w:r>
        <w:rPr>
          <w:rFonts w:ascii="Times New Roman" w:eastAsia="Times New Roman" w:hAnsi="Times New Roman" w:cs="Simplified Arabic" w:hint="cs"/>
          <w:sz w:val="28"/>
          <w:szCs w:val="28"/>
          <w:rtl/>
          <w:lang w:bidi="ar-IQ"/>
        </w:rPr>
        <w:t xml:space="preserve">جميعها </w:t>
      </w:r>
    </w:p>
    <w:p w:rsidR="0035406A" w:rsidRPr="0035406A" w:rsidRDefault="0035406A" w:rsidP="0035406A">
      <w:pPr>
        <w:pStyle w:val="ListParagraph"/>
        <w:spacing w:after="0" w:line="240" w:lineRule="auto"/>
        <w:ind w:left="1080"/>
        <w:jc w:val="lowKashida"/>
        <w:rPr>
          <w:rFonts w:ascii="Times New Roman" w:eastAsia="Times New Roman" w:hAnsi="Times New Roman" w:cs="Simplified Arabic"/>
          <w:sz w:val="28"/>
          <w:szCs w:val="28"/>
          <w:rtl/>
          <w:lang w:bidi="ar-IQ"/>
        </w:rPr>
      </w:pPr>
    </w:p>
    <w:p w:rsidR="00FA00C8" w:rsidRPr="00D02C69" w:rsidRDefault="00FA00C8" w:rsidP="00FA00C8">
      <w:pPr>
        <w:rPr>
          <w:sz w:val="28"/>
          <w:szCs w:val="28"/>
          <w:u w:val="single"/>
          <w:rtl/>
          <w:lang w:bidi="ar-IQ"/>
        </w:rPr>
      </w:pPr>
      <w:r w:rsidRPr="00D02C69">
        <w:rPr>
          <w:rFonts w:hint="cs"/>
          <w:sz w:val="28"/>
          <w:szCs w:val="28"/>
          <w:u w:val="single"/>
          <w:rtl/>
          <w:lang w:bidi="ar-IQ"/>
        </w:rPr>
        <w:t>سادسا:مفتاح الاختبارات:</w:t>
      </w:r>
    </w:p>
    <w:p w:rsidR="00FA00C8" w:rsidRPr="00D02C69" w:rsidRDefault="00FA00C8" w:rsidP="00FA00C8">
      <w:pPr>
        <w:pStyle w:val="ListParagraph"/>
        <w:numPr>
          <w:ilvl w:val="0"/>
          <w:numId w:val="23"/>
        </w:numPr>
        <w:rPr>
          <w:sz w:val="28"/>
          <w:szCs w:val="28"/>
          <w:lang w:bidi="ar-IQ"/>
        </w:rPr>
      </w:pPr>
      <w:r w:rsidRPr="00D02C69">
        <w:rPr>
          <w:rFonts w:hint="cs"/>
          <w:sz w:val="28"/>
          <w:szCs w:val="28"/>
          <w:rtl/>
          <w:lang w:bidi="ar-IQ"/>
        </w:rPr>
        <w:t xml:space="preserve">الاختبارالقبلي كالاتي: </w:t>
      </w:r>
    </w:p>
    <w:p w:rsidR="00FA00C8" w:rsidRPr="00D02C69" w:rsidRDefault="0035406A" w:rsidP="0035406A">
      <w:pPr>
        <w:pStyle w:val="ListParagraph"/>
        <w:numPr>
          <w:ilvl w:val="0"/>
          <w:numId w:val="22"/>
        </w:numPr>
        <w:rPr>
          <w:sz w:val="28"/>
          <w:szCs w:val="28"/>
          <w:lang w:bidi="ar-IQ"/>
        </w:rPr>
      </w:pPr>
      <w:r>
        <w:rPr>
          <w:rFonts w:hint="cs"/>
          <w:sz w:val="28"/>
          <w:szCs w:val="28"/>
          <w:rtl/>
          <w:lang w:bidi="ar-IQ"/>
        </w:rPr>
        <w:t>أ</w:t>
      </w:r>
      <w:r w:rsidR="00FA00C8" w:rsidRPr="00D02C69">
        <w:rPr>
          <w:rFonts w:hint="cs"/>
          <w:sz w:val="28"/>
          <w:szCs w:val="28"/>
          <w:rtl/>
          <w:lang w:bidi="ar-IQ"/>
        </w:rPr>
        <w:t xml:space="preserve">       </w:t>
      </w:r>
      <w:r>
        <w:rPr>
          <w:rFonts w:hint="cs"/>
          <w:sz w:val="28"/>
          <w:szCs w:val="28"/>
          <w:rtl/>
          <w:lang w:bidi="ar-IQ"/>
        </w:rPr>
        <w:t xml:space="preserve">   2 </w:t>
      </w:r>
      <w:r w:rsidR="00FA00C8" w:rsidRPr="00D02C69">
        <w:rPr>
          <w:rFonts w:hint="cs"/>
          <w:sz w:val="28"/>
          <w:szCs w:val="28"/>
          <w:rtl/>
          <w:lang w:bidi="ar-IQ"/>
        </w:rPr>
        <w:t xml:space="preserve">- </w:t>
      </w:r>
      <w:r>
        <w:rPr>
          <w:rFonts w:hint="cs"/>
          <w:sz w:val="28"/>
          <w:szCs w:val="28"/>
          <w:rtl/>
          <w:lang w:bidi="ar-IQ"/>
        </w:rPr>
        <w:t>ج</w:t>
      </w:r>
    </w:p>
    <w:p w:rsidR="00FA00C8" w:rsidRPr="00D02C69" w:rsidRDefault="00FA00C8" w:rsidP="00FA00C8">
      <w:pPr>
        <w:pStyle w:val="ListParagraph"/>
        <w:numPr>
          <w:ilvl w:val="0"/>
          <w:numId w:val="23"/>
        </w:numPr>
        <w:rPr>
          <w:sz w:val="28"/>
          <w:szCs w:val="28"/>
          <w:lang w:bidi="ar-IQ"/>
        </w:rPr>
      </w:pPr>
      <w:r w:rsidRPr="00D02C69">
        <w:rPr>
          <w:rFonts w:hint="cs"/>
          <w:sz w:val="28"/>
          <w:szCs w:val="28"/>
          <w:rtl/>
          <w:lang w:bidi="ar-IQ"/>
        </w:rPr>
        <w:t xml:space="preserve"> الختبار البعدي كالاتي:</w:t>
      </w:r>
    </w:p>
    <w:p w:rsidR="00FA00C8" w:rsidRPr="00D02C69" w:rsidRDefault="0035406A" w:rsidP="0035406A">
      <w:pPr>
        <w:pStyle w:val="ListParagraph"/>
        <w:numPr>
          <w:ilvl w:val="0"/>
          <w:numId w:val="24"/>
        </w:numPr>
        <w:rPr>
          <w:sz w:val="28"/>
          <w:szCs w:val="28"/>
          <w:lang w:bidi="ar-IQ"/>
        </w:rPr>
      </w:pPr>
      <w:r>
        <w:rPr>
          <w:rFonts w:hint="cs"/>
          <w:sz w:val="28"/>
          <w:szCs w:val="28"/>
          <w:rtl/>
          <w:lang w:bidi="ar-IQ"/>
        </w:rPr>
        <w:t>د</w:t>
      </w:r>
      <w:r w:rsidR="00FA00C8" w:rsidRPr="00D02C69">
        <w:rPr>
          <w:rFonts w:hint="cs"/>
          <w:sz w:val="28"/>
          <w:szCs w:val="28"/>
          <w:rtl/>
          <w:lang w:bidi="ar-IQ"/>
        </w:rPr>
        <w:t xml:space="preserve">           2- </w:t>
      </w:r>
      <w:r>
        <w:rPr>
          <w:rFonts w:hint="cs"/>
          <w:sz w:val="28"/>
          <w:szCs w:val="28"/>
          <w:rtl/>
          <w:lang w:bidi="ar-IQ"/>
        </w:rPr>
        <w:t>ج</w:t>
      </w:r>
    </w:p>
    <w:p w:rsidR="00FA00C8" w:rsidRPr="00D02C69" w:rsidRDefault="00FA00C8" w:rsidP="00FA00C8">
      <w:pPr>
        <w:pStyle w:val="ListParagraph"/>
        <w:ind w:left="0"/>
        <w:rPr>
          <w:sz w:val="28"/>
          <w:szCs w:val="28"/>
          <w:lang w:bidi="ar-IQ"/>
        </w:rPr>
      </w:pPr>
    </w:p>
    <w:p w:rsidR="008C51D0" w:rsidRDefault="00FA00C8" w:rsidP="00FA00C8">
      <w:pPr>
        <w:pStyle w:val="ListParagraph"/>
        <w:ind w:left="0"/>
        <w:rPr>
          <w:sz w:val="28"/>
          <w:szCs w:val="28"/>
          <w:u w:val="single"/>
          <w:rtl/>
          <w:lang w:bidi="ar-IQ"/>
        </w:rPr>
      </w:pPr>
      <w:r w:rsidRPr="00D02C69">
        <w:rPr>
          <w:rFonts w:hint="cs"/>
          <w:sz w:val="28"/>
          <w:szCs w:val="28"/>
          <w:u w:val="single"/>
          <w:rtl/>
          <w:lang w:bidi="ar-IQ"/>
        </w:rPr>
        <w:t>سابعا: الاختبار الذاتي:</w:t>
      </w:r>
    </w:p>
    <w:p w:rsidR="00FA00C8" w:rsidRDefault="00FA00C8" w:rsidP="008C51D0">
      <w:pPr>
        <w:pStyle w:val="ListParagraph"/>
        <w:numPr>
          <w:ilvl w:val="0"/>
          <w:numId w:val="25"/>
        </w:numPr>
        <w:rPr>
          <w:sz w:val="28"/>
          <w:szCs w:val="28"/>
          <w:u w:val="single"/>
          <w:lang w:bidi="ar-IQ"/>
        </w:rPr>
      </w:pPr>
      <w:r w:rsidRPr="00D02C69">
        <w:rPr>
          <w:rFonts w:hint="cs"/>
          <w:sz w:val="28"/>
          <w:szCs w:val="28"/>
          <w:u w:val="single"/>
          <w:rtl/>
          <w:lang w:bidi="ar-IQ"/>
        </w:rPr>
        <w:t xml:space="preserve"> </w:t>
      </w:r>
      <w:r w:rsidR="008C51D0" w:rsidRPr="00C56CA0">
        <w:rPr>
          <w:rFonts w:cs="Simplified Arabic" w:hint="cs"/>
          <w:color w:val="000000"/>
          <w:sz w:val="28"/>
          <w:szCs w:val="28"/>
          <w:rtl/>
        </w:rPr>
        <w:t>عدد مع الشرح الموجز اهم وظائف البنوك التجارية</w:t>
      </w:r>
      <w:r w:rsidR="008C51D0">
        <w:rPr>
          <w:rFonts w:hint="cs"/>
          <w:sz w:val="28"/>
          <w:szCs w:val="28"/>
          <w:u w:val="single"/>
          <w:rtl/>
        </w:rPr>
        <w:t>؟</w:t>
      </w:r>
    </w:p>
    <w:p w:rsidR="008C51D0" w:rsidRPr="008C51D0" w:rsidRDefault="008C51D0" w:rsidP="008C51D0">
      <w:pPr>
        <w:pStyle w:val="ListParagraph"/>
        <w:numPr>
          <w:ilvl w:val="0"/>
          <w:numId w:val="25"/>
        </w:numPr>
        <w:jc w:val="lowKashida"/>
        <w:rPr>
          <w:rFonts w:cs="Simplified Arabic"/>
          <w:color w:val="000000"/>
          <w:sz w:val="28"/>
          <w:szCs w:val="28"/>
          <w:rtl/>
        </w:rPr>
      </w:pPr>
      <w:r w:rsidRPr="008C51D0">
        <w:rPr>
          <w:rFonts w:cs="Simplified Arabic" w:hint="cs"/>
          <w:color w:val="000000"/>
          <w:sz w:val="28"/>
          <w:szCs w:val="28"/>
          <w:rtl/>
        </w:rPr>
        <w:t xml:space="preserve">عرف البنوك المركزية ذاكراً بأيجاز اهم وظائفها ؟  </w:t>
      </w:r>
    </w:p>
    <w:p w:rsidR="008C51D0" w:rsidRPr="008C51D0" w:rsidRDefault="00B03ECA" w:rsidP="008C51D0">
      <w:pPr>
        <w:pStyle w:val="ListParagraph"/>
        <w:numPr>
          <w:ilvl w:val="0"/>
          <w:numId w:val="25"/>
        </w:numPr>
        <w:jc w:val="lowKashida"/>
        <w:rPr>
          <w:rFonts w:cs="Simplified Arabic"/>
          <w:color w:val="000000"/>
          <w:sz w:val="28"/>
          <w:szCs w:val="28"/>
          <w:rtl/>
        </w:rPr>
      </w:pPr>
      <w:r>
        <w:rPr>
          <w:rFonts w:cs="Simplified Arabic" w:hint="cs"/>
          <w:color w:val="000000"/>
          <w:sz w:val="28"/>
          <w:szCs w:val="28"/>
          <w:rtl/>
        </w:rPr>
        <w:t xml:space="preserve"> كيف يؤثر سعر اعادة الخصم على احياطيات البنوك التجاريه عندما يرغب البنك المركزي في اتباع سياسه توسعيه وانكماشيه؟</w:t>
      </w:r>
    </w:p>
    <w:p w:rsidR="008C51D0" w:rsidRPr="000E7360" w:rsidRDefault="000E7360" w:rsidP="008C51D0">
      <w:pPr>
        <w:pStyle w:val="ListParagraph"/>
        <w:numPr>
          <w:ilvl w:val="0"/>
          <w:numId w:val="25"/>
        </w:numPr>
        <w:rPr>
          <w:sz w:val="28"/>
          <w:szCs w:val="28"/>
          <w:u w:val="single"/>
          <w:lang w:bidi="ar-IQ"/>
        </w:rPr>
      </w:pPr>
      <w:r>
        <w:rPr>
          <w:rFonts w:hint="cs"/>
          <w:sz w:val="28"/>
          <w:szCs w:val="28"/>
          <w:rtl/>
        </w:rPr>
        <w:t>املأ الفراغات الاتيه:</w:t>
      </w:r>
    </w:p>
    <w:p w:rsidR="000E7360" w:rsidRPr="000E7360" w:rsidRDefault="000E7360" w:rsidP="00093BBB">
      <w:pPr>
        <w:pStyle w:val="ListParagraph"/>
        <w:numPr>
          <w:ilvl w:val="0"/>
          <w:numId w:val="27"/>
        </w:numPr>
        <w:rPr>
          <w:sz w:val="28"/>
          <w:szCs w:val="28"/>
          <w:u w:val="single"/>
          <w:lang w:bidi="ar-IQ"/>
        </w:rPr>
      </w:pPr>
      <w:r>
        <w:rPr>
          <w:rFonts w:hint="cs"/>
          <w:sz w:val="28"/>
          <w:szCs w:val="28"/>
          <w:rtl/>
        </w:rPr>
        <w:t>من اهداف السياسه النقديه -----------و----------و-----------و--------------.</w:t>
      </w:r>
    </w:p>
    <w:p w:rsidR="000E7360" w:rsidRPr="000E7360" w:rsidRDefault="000E7360" w:rsidP="00093BBB">
      <w:pPr>
        <w:pStyle w:val="ListParagraph"/>
        <w:numPr>
          <w:ilvl w:val="0"/>
          <w:numId w:val="27"/>
        </w:numPr>
        <w:rPr>
          <w:sz w:val="28"/>
          <w:szCs w:val="28"/>
          <w:u w:val="single"/>
          <w:lang w:bidi="ar-IQ"/>
        </w:rPr>
      </w:pPr>
      <w:r>
        <w:rPr>
          <w:rFonts w:hint="cs"/>
          <w:sz w:val="28"/>
          <w:szCs w:val="28"/>
          <w:rtl/>
        </w:rPr>
        <w:t>من ادوات السياسه النقديه الكميه------------و------------و------------و-------------.</w:t>
      </w:r>
    </w:p>
    <w:p w:rsidR="000E7360" w:rsidRDefault="000E7360" w:rsidP="00093BBB">
      <w:pPr>
        <w:pStyle w:val="ListParagraph"/>
        <w:numPr>
          <w:ilvl w:val="0"/>
          <w:numId w:val="27"/>
        </w:numPr>
        <w:rPr>
          <w:sz w:val="28"/>
          <w:szCs w:val="28"/>
          <w:u w:val="single"/>
          <w:lang w:bidi="ar-IQ"/>
        </w:rPr>
      </w:pPr>
      <w:r>
        <w:rPr>
          <w:rFonts w:hint="cs"/>
          <w:sz w:val="28"/>
          <w:szCs w:val="28"/>
          <w:rtl/>
        </w:rPr>
        <w:t xml:space="preserve">ان رفع </w:t>
      </w:r>
      <w:r w:rsidR="00A54013">
        <w:rPr>
          <w:rFonts w:hint="cs"/>
          <w:sz w:val="28"/>
          <w:szCs w:val="28"/>
          <w:rtl/>
        </w:rPr>
        <w:t>نسبة الاحتياطي القانوني يحد من قدرة البنوك التجاريه في ---------- ثم الحد من ----------- مما يساعد على -----------.</w:t>
      </w:r>
    </w:p>
    <w:p w:rsidR="00093BBB" w:rsidRDefault="003C6C19" w:rsidP="00651F29">
      <w:pPr>
        <w:rPr>
          <w:sz w:val="28"/>
          <w:szCs w:val="28"/>
          <w:u w:val="single"/>
          <w:rtl/>
          <w:lang w:bidi="ar-IQ"/>
        </w:rPr>
      </w:pPr>
      <w:r>
        <w:rPr>
          <w:rFonts w:hint="cs"/>
          <w:sz w:val="28"/>
          <w:szCs w:val="28"/>
          <w:u w:val="single"/>
          <w:rtl/>
          <w:lang w:bidi="ar-IQ"/>
        </w:rPr>
        <w:t>ثامنا: المصادر:</w:t>
      </w:r>
    </w:p>
    <w:p w:rsidR="003C6C19" w:rsidRPr="004F006F" w:rsidRDefault="003C6C19" w:rsidP="004F006F">
      <w:pPr>
        <w:pStyle w:val="ListParagraph"/>
        <w:numPr>
          <w:ilvl w:val="0"/>
          <w:numId w:val="28"/>
        </w:numPr>
        <w:rPr>
          <w:sz w:val="24"/>
          <w:szCs w:val="24"/>
          <w:u w:val="single"/>
          <w:rtl/>
          <w:lang w:bidi="ar-IQ"/>
        </w:rPr>
      </w:pPr>
      <w:r w:rsidRPr="004F006F">
        <w:rPr>
          <w:rFonts w:hint="cs"/>
          <w:sz w:val="24"/>
          <w:szCs w:val="24"/>
          <w:rtl/>
        </w:rPr>
        <w:t>د. طارق الحاج، علم الاقتصاد ونظرياته ( عمان : دار صفاء للنشر والتوزيع ، 1998</w:t>
      </w:r>
      <w:r w:rsidRPr="004F006F">
        <w:rPr>
          <w:sz w:val="24"/>
          <w:szCs w:val="24"/>
        </w:rPr>
        <w:t>(</w:t>
      </w:r>
    </w:p>
    <w:p w:rsidR="003C6C19" w:rsidRPr="004F006F" w:rsidRDefault="003C6C19" w:rsidP="004F006F">
      <w:pPr>
        <w:pStyle w:val="ListParagraph"/>
        <w:numPr>
          <w:ilvl w:val="1"/>
          <w:numId w:val="28"/>
        </w:numPr>
        <w:spacing w:after="0" w:line="240" w:lineRule="auto"/>
        <w:rPr>
          <w:rFonts w:ascii="Times New Roman" w:eastAsia="Times New Roman" w:hAnsi="Times New Roman" w:cs="Simplified Arabic"/>
          <w:sz w:val="24"/>
          <w:szCs w:val="24"/>
          <w:rtl/>
        </w:rPr>
      </w:pPr>
      <w:r w:rsidRPr="004F006F">
        <w:rPr>
          <w:rFonts w:ascii="Times New Roman" w:eastAsia="Times New Roman" w:hAnsi="Times New Roman" w:cs="Simplified Arabic" w:hint="cs"/>
          <w:sz w:val="24"/>
          <w:szCs w:val="24"/>
          <w:rtl/>
        </w:rPr>
        <w:t>د.عبدالوهاب الأمين، مصدر سابق</w:t>
      </w:r>
      <w:r w:rsidRPr="004F006F">
        <w:rPr>
          <w:rFonts w:ascii="Times New Roman" w:eastAsia="Times New Roman" w:hAnsi="Times New Roman" w:cs="Simplified Arabic"/>
          <w:sz w:val="24"/>
          <w:szCs w:val="24"/>
        </w:rPr>
        <w:t xml:space="preserve">  </w:t>
      </w:r>
      <w:r w:rsidRPr="004F006F">
        <w:rPr>
          <w:rFonts w:ascii="Times New Roman" w:eastAsia="Times New Roman" w:hAnsi="Times New Roman" w:cs="Simplified Arabic" w:hint="cs"/>
          <w:sz w:val="24"/>
          <w:szCs w:val="24"/>
          <w:rtl/>
        </w:rPr>
        <w:t>.</w:t>
      </w:r>
    </w:p>
    <w:p w:rsidR="003C6C19" w:rsidRPr="004F006F" w:rsidRDefault="003C6C19" w:rsidP="004F006F">
      <w:pPr>
        <w:pStyle w:val="ListParagraph"/>
        <w:numPr>
          <w:ilvl w:val="1"/>
          <w:numId w:val="28"/>
        </w:numPr>
        <w:spacing w:after="0" w:line="240" w:lineRule="auto"/>
        <w:rPr>
          <w:rFonts w:ascii="Times New Roman" w:eastAsia="Times New Roman" w:hAnsi="Times New Roman" w:cs="Simplified Arabic"/>
          <w:sz w:val="24"/>
          <w:szCs w:val="24"/>
          <w:rtl/>
        </w:rPr>
      </w:pPr>
      <w:r w:rsidRPr="004F006F">
        <w:rPr>
          <w:rFonts w:ascii="Times New Roman" w:eastAsia="Times New Roman" w:hAnsi="Times New Roman" w:cs="Simplified Arabic" w:hint="cs"/>
          <w:sz w:val="24"/>
          <w:szCs w:val="24"/>
          <w:rtl/>
        </w:rPr>
        <w:t>د.محمود الوادي وآخرون، مصدر سابق</w:t>
      </w:r>
    </w:p>
    <w:p w:rsidR="003C6C19" w:rsidRPr="004F006F" w:rsidRDefault="003C6C19" w:rsidP="004F006F">
      <w:pPr>
        <w:pStyle w:val="FootnoteText"/>
        <w:numPr>
          <w:ilvl w:val="1"/>
          <w:numId w:val="28"/>
        </w:numPr>
        <w:rPr>
          <w:rFonts w:cs="Simplified Arabic"/>
          <w:sz w:val="24"/>
          <w:szCs w:val="24"/>
          <w:rtl/>
        </w:rPr>
      </w:pPr>
      <w:r w:rsidRPr="004F006F">
        <w:rPr>
          <w:rFonts w:cs="Simplified Arabic" w:hint="cs"/>
          <w:sz w:val="24"/>
          <w:szCs w:val="24"/>
          <w:rtl/>
        </w:rPr>
        <w:t xml:space="preserve">د.عارف حمو وآخرون، مصدر سابق </w:t>
      </w:r>
    </w:p>
    <w:p w:rsidR="003C6C19" w:rsidRPr="004F006F" w:rsidRDefault="003C6C19" w:rsidP="004F006F">
      <w:pPr>
        <w:pStyle w:val="ListParagraph"/>
        <w:numPr>
          <w:ilvl w:val="0"/>
          <w:numId w:val="28"/>
        </w:numPr>
        <w:tabs>
          <w:tab w:val="center" w:pos="5413"/>
        </w:tabs>
        <w:rPr>
          <w:sz w:val="24"/>
          <w:szCs w:val="24"/>
          <w:u w:val="single"/>
          <w:rtl/>
        </w:rPr>
      </w:pPr>
      <w:r w:rsidRPr="004F006F">
        <w:rPr>
          <w:rFonts w:cs="Simplified Arabic" w:hint="cs"/>
          <w:sz w:val="24"/>
          <w:szCs w:val="24"/>
          <w:rtl/>
        </w:rPr>
        <w:t>د. عبد الوهاب الأمين و د. زكريا عبد الحميد باشا، مصدر سابق</w:t>
      </w:r>
    </w:p>
    <w:p w:rsidR="003C6C19" w:rsidRPr="004F006F" w:rsidRDefault="003C6C19" w:rsidP="004F006F">
      <w:pPr>
        <w:pStyle w:val="ListParagraph"/>
        <w:numPr>
          <w:ilvl w:val="0"/>
          <w:numId w:val="28"/>
        </w:numPr>
        <w:tabs>
          <w:tab w:val="center" w:pos="5413"/>
        </w:tabs>
        <w:rPr>
          <w:sz w:val="24"/>
          <w:szCs w:val="24"/>
          <w:u w:val="single"/>
          <w:rtl/>
          <w:lang w:bidi="ar-IQ"/>
        </w:rPr>
      </w:pPr>
      <w:r w:rsidRPr="004F006F">
        <w:rPr>
          <w:rFonts w:cs="Simplified Arabic" w:hint="cs"/>
          <w:sz w:val="24"/>
          <w:szCs w:val="24"/>
          <w:rtl/>
          <w:lang w:bidi="ar-IQ"/>
        </w:rPr>
        <w:t>د. محمد صالح القريشي ، اقتصاديات النقود والبنوك والمؤسسات الماليه ، (الاردن ، دار اثراء للنشر والتوزيع ، 2009)</w:t>
      </w:r>
    </w:p>
    <w:p w:rsidR="003C6C19" w:rsidRPr="004F006F" w:rsidRDefault="003C6C19" w:rsidP="004F006F">
      <w:pPr>
        <w:pStyle w:val="ListParagraph"/>
        <w:numPr>
          <w:ilvl w:val="0"/>
          <w:numId w:val="28"/>
        </w:numPr>
        <w:tabs>
          <w:tab w:val="center" w:pos="5413"/>
        </w:tabs>
        <w:rPr>
          <w:sz w:val="24"/>
          <w:szCs w:val="24"/>
          <w:u w:val="single"/>
          <w:rtl/>
        </w:rPr>
      </w:pPr>
      <w:r w:rsidRPr="004F006F">
        <w:rPr>
          <w:rStyle w:val="FootnoteReference"/>
          <w:rFonts w:cs="Simplified Arabic"/>
          <w:sz w:val="24"/>
          <w:szCs w:val="24"/>
        </w:rPr>
        <w:footnoteRef/>
      </w:r>
      <w:r w:rsidRPr="004F006F">
        <w:rPr>
          <w:rFonts w:cs="Simplified Arabic"/>
          <w:sz w:val="24"/>
          <w:szCs w:val="24"/>
          <w:rtl/>
        </w:rPr>
        <w:t xml:space="preserve"> </w:t>
      </w:r>
      <w:r w:rsidRPr="004F006F">
        <w:rPr>
          <w:rFonts w:cs="Simplified Arabic" w:hint="cs"/>
          <w:sz w:val="24"/>
          <w:szCs w:val="24"/>
          <w:rtl/>
        </w:rPr>
        <w:t>د. هيل عجمي الجنابي ورمزي ياسين، النقود والمصارف والنظرية النقدية، الطبعة الأولى( عمان : دار وائل للنشر، 2009 )</w:t>
      </w:r>
    </w:p>
    <w:p w:rsidR="003C6C19" w:rsidRPr="004F006F" w:rsidRDefault="003C6C19" w:rsidP="004F006F">
      <w:pPr>
        <w:pStyle w:val="ListParagraph"/>
        <w:numPr>
          <w:ilvl w:val="0"/>
          <w:numId w:val="28"/>
        </w:numPr>
        <w:tabs>
          <w:tab w:val="center" w:pos="5413"/>
        </w:tabs>
        <w:rPr>
          <w:sz w:val="24"/>
          <w:szCs w:val="24"/>
          <w:u w:val="single"/>
          <w:rtl/>
        </w:rPr>
      </w:pPr>
      <w:r w:rsidRPr="004F006F">
        <w:rPr>
          <w:rFonts w:cs="Simplified Arabic" w:hint="cs"/>
          <w:sz w:val="24"/>
          <w:szCs w:val="24"/>
          <w:rtl/>
        </w:rPr>
        <w:t>د. فليح حسن خلف، النقود والبنوك(عمان : الكتاب العالمي للنشر والتوزيع ،2006</w:t>
      </w:r>
    </w:p>
    <w:p w:rsidR="003C6C19" w:rsidRPr="004F006F" w:rsidRDefault="003C6C19" w:rsidP="004F006F">
      <w:pPr>
        <w:pStyle w:val="ListParagraph"/>
        <w:numPr>
          <w:ilvl w:val="0"/>
          <w:numId w:val="28"/>
        </w:numPr>
        <w:spacing w:after="0" w:line="240" w:lineRule="auto"/>
        <w:rPr>
          <w:rFonts w:ascii="Times New Roman" w:eastAsia="Times New Roman" w:hAnsi="Times New Roman" w:cs="Simplified Arabic"/>
          <w:sz w:val="24"/>
          <w:szCs w:val="24"/>
        </w:rPr>
      </w:pPr>
      <w:r w:rsidRPr="004F006F">
        <w:rPr>
          <w:rFonts w:ascii="Times New Roman" w:eastAsia="Times New Roman" w:hAnsi="Times New Roman" w:cs="Simplified Arabic" w:hint="cs"/>
          <w:sz w:val="24"/>
          <w:szCs w:val="24"/>
          <w:rtl/>
        </w:rPr>
        <w:t>خضر عبد المجيد عقيل وآخرون، مبادئ علم الاقتصاد، الطبعة الثانية (اربد:دار الأمل للنشر والتوزيع، 1994).</w:t>
      </w:r>
    </w:p>
    <w:p w:rsidR="003C6C19" w:rsidRPr="004F006F" w:rsidRDefault="003C6C19" w:rsidP="004F006F">
      <w:pPr>
        <w:pStyle w:val="ListParagraph"/>
        <w:numPr>
          <w:ilvl w:val="0"/>
          <w:numId w:val="28"/>
        </w:numPr>
        <w:tabs>
          <w:tab w:val="center" w:pos="5413"/>
        </w:tabs>
        <w:rPr>
          <w:sz w:val="24"/>
          <w:szCs w:val="24"/>
          <w:u w:val="single"/>
          <w:rtl/>
        </w:rPr>
      </w:pPr>
      <w:r w:rsidRPr="004F006F">
        <w:rPr>
          <w:rFonts w:ascii="Times New Roman" w:eastAsia="Times New Roman" w:hAnsi="Times New Roman" w:cs="Simplified Arabic" w:hint="cs"/>
          <w:sz w:val="24"/>
          <w:szCs w:val="24"/>
          <w:rtl/>
        </w:rPr>
        <w:t>د. عوض فاضل، النقود والبنوك( بغداد: جامعة بغداد ،1992 )</w:t>
      </w:r>
    </w:p>
    <w:p w:rsidR="003C6C19" w:rsidRPr="004F006F" w:rsidRDefault="003C6C19" w:rsidP="004F006F">
      <w:pPr>
        <w:pStyle w:val="ListParagraph"/>
        <w:numPr>
          <w:ilvl w:val="0"/>
          <w:numId w:val="28"/>
        </w:numPr>
        <w:spacing w:after="0" w:line="240" w:lineRule="auto"/>
        <w:rPr>
          <w:rFonts w:ascii="Times New Roman" w:eastAsia="Times New Roman" w:hAnsi="Times New Roman" w:cs="Times New Roman"/>
          <w:sz w:val="24"/>
          <w:szCs w:val="24"/>
          <w:vertAlign w:val="superscript"/>
          <w:rtl/>
        </w:rPr>
      </w:pPr>
      <w:r w:rsidRPr="004F006F">
        <w:rPr>
          <w:rFonts w:ascii="Times New Roman" w:eastAsia="Times New Roman" w:hAnsi="Times New Roman" w:cs="Simplified Arabic" w:hint="cs"/>
          <w:sz w:val="24"/>
          <w:szCs w:val="24"/>
          <w:rtl/>
          <w:lang w:bidi="ar-IQ"/>
        </w:rPr>
        <w:lastRenderedPageBreak/>
        <w:t>د</w:t>
      </w:r>
      <w:r w:rsidRPr="004F006F">
        <w:rPr>
          <w:rFonts w:ascii="Times New Roman" w:eastAsia="Times New Roman" w:hAnsi="Times New Roman" w:cs="Simplified Arabic" w:hint="cs"/>
          <w:sz w:val="24"/>
          <w:szCs w:val="24"/>
          <w:rtl/>
        </w:rPr>
        <w:t>.</w:t>
      </w:r>
      <w:r w:rsidRPr="004F006F">
        <w:rPr>
          <w:rFonts w:ascii="Times New Roman" w:eastAsia="Times New Roman" w:hAnsi="Times New Roman" w:cs="Simplified Arabic"/>
          <w:sz w:val="24"/>
          <w:szCs w:val="24"/>
          <w:rtl/>
        </w:rPr>
        <w:t xml:space="preserve"> </w:t>
      </w:r>
      <w:r w:rsidRPr="004F006F">
        <w:rPr>
          <w:rFonts w:ascii="Times New Roman" w:eastAsia="Times New Roman" w:hAnsi="Times New Roman" w:cs="Simplified Arabic" w:hint="cs"/>
          <w:sz w:val="24"/>
          <w:szCs w:val="24"/>
          <w:rtl/>
        </w:rPr>
        <w:t>عبد المنعم السيد علي و د. نزار سعد الدين العيسى، النقود والمصارف والأسواق المالية، الطبعة الأولى (عمان : دار الحامد للنشر والتوزيع، 2004)</w:t>
      </w:r>
    </w:p>
    <w:p w:rsidR="003C6C19" w:rsidRPr="004F006F" w:rsidRDefault="003C6C19" w:rsidP="004F006F">
      <w:pPr>
        <w:pStyle w:val="ListParagraph"/>
        <w:numPr>
          <w:ilvl w:val="0"/>
          <w:numId w:val="28"/>
        </w:numPr>
        <w:spacing w:after="0" w:line="240" w:lineRule="auto"/>
        <w:rPr>
          <w:rFonts w:ascii="Times New Roman" w:eastAsia="Times New Roman" w:hAnsi="Times New Roman" w:cs="Simplified Arabic"/>
          <w:sz w:val="24"/>
          <w:szCs w:val="24"/>
          <w:rtl/>
        </w:rPr>
      </w:pPr>
      <w:r w:rsidRPr="004F006F">
        <w:rPr>
          <w:rFonts w:ascii="Times New Roman" w:eastAsia="Times New Roman" w:hAnsi="Times New Roman" w:cs="Times New Roman" w:hint="cs"/>
          <w:sz w:val="24"/>
          <w:szCs w:val="24"/>
          <w:rtl/>
        </w:rPr>
        <w:t>د.</w:t>
      </w:r>
      <w:r w:rsidRPr="004F006F">
        <w:rPr>
          <w:rFonts w:ascii="Times New Roman" w:eastAsia="Times New Roman" w:hAnsi="Times New Roman" w:cs="Times New Roman"/>
          <w:sz w:val="24"/>
          <w:szCs w:val="24"/>
          <w:rtl/>
        </w:rPr>
        <w:t xml:space="preserve"> </w:t>
      </w:r>
      <w:r w:rsidRPr="004F006F">
        <w:rPr>
          <w:rFonts w:ascii="Times New Roman" w:eastAsia="Times New Roman" w:hAnsi="Times New Roman" w:cs="Times New Roman" w:hint="cs"/>
          <w:sz w:val="24"/>
          <w:szCs w:val="24"/>
          <w:rtl/>
        </w:rPr>
        <w:t>عبد المنعم السيد علي، مبادئ الاقتصاد الكلي ، الجزء الثاني ( بغداد : الجامعة المستنصرية ،1984</w:t>
      </w:r>
      <w:r w:rsidR="00A520B4">
        <w:rPr>
          <w:rFonts w:ascii="Times New Roman" w:eastAsia="Times New Roman" w:hAnsi="Times New Roman" w:cs="Simplified Arabic" w:hint="cs"/>
          <w:sz w:val="24"/>
          <w:szCs w:val="24"/>
          <w:rtl/>
        </w:rPr>
        <w:t>.</w:t>
      </w:r>
    </w:p>
    <w:p w:rsidR="003C6C19" w:rsidRPr="003C6C19" w:rsidRDefault="003C6C19" w:rsidP="003C6C19">
      <w:pPr>
        <w:spacing w:after="0" w:line="240" w:lineRule="auto"/>
        <w:rPr>
          <w:rFonts w:ascii="Times New Roman" w:eastAsia="Times New Roman" w:hAnsi="Times New Roman" w:cs="Simplified Arabic"/>
          <w:sz w:val="20"/>
          <w:szCs w:val="20"/>
          <w:rtl/>
        </w:rPr>
      </w:pPr>
    </w:p>
    <w:p w:rsidR="003C6C19" w:rsidRPr="003C6C19" w:rsidRDefault="003C6C19" w:rsidP="003C6C19">
      <w:pPr>
        <w:tabs>
          <w:tab w:val="center" w:pos="5413"/>
        </w:tabs>
        <w:ind w:left="360"/>
        <w:rPr>
          <w:sz w:val="28"/>
          <w:szCs w:val="28"/>
          <w:u w:val="single"/>
          <w:rtl/>
          <w:lang w:bidi="ar-IQ"/>
        </w:rPr>
      </w:pPr>
    </w:p>
    <w:p w:rsidR="009B0129" w:rsidRPr="009218B3" w:rsidRDefault="009B0129" w:rsidP="009218B3">
      <w:pPr>
        <w:spacing w:after="0" w:line="240" w:lineRule="auto"/>
        <w:ind w:left="32"/>
        <w:jc w:val="lowKashida"/>
        <w:rPr>
          <w:rFonts w:ascii="Times New Roman" w:eastAsia="Times New Roman" w:hAnsi="Times New Roman" w:cs="Simplified Arabic"/>
          <w:sz w:val="27"/>
          <w:szCs w:val="27"/>
          <w:rtl/>
          <w:lang w:bidi="ar-IQ"/>
        </w:rPr>
      </w:pPr>
    </w:p>
    <w:p w:rsidR="00086863" w:rsidRPr="00086863" w:rsidRDefault="00086863" w:rsidP="00086863">
      <w:pPr>
        <w:spacing w:after="0" w:line="240" w:lineRule="auto"/>
        <w:ind w:left="32"/>
        <w:jc w:val="lowKashida"/>
        <w:rPr>
          <w:rFonts w:ascii="Times New Roman" w:eastAsia="Times New Roman" w:hAnsi="Times New Roman" w:cs="Simplified Arabic"/>
          <w:color w:val="000000"/>
          <w:sz w:val="28"/>
          <w:szCs w:val="28"/>
          <w:rtl/>
          <w:lang w:bidi="ar-IQ"/>
        </w:rPr>
      </w:pPr>
    </w:p>
    <w:p w:rsidR="00086863" w:rsidRPr="00086863" w:rsidRDefault="00086863" w:rsidP="00086863">
      <w:pPr>
        <w:rPr>
          <w:sz w:val="24"/>
          <w:szCs w:val="24"/>
        </w:rPr>
      </w:pPr>
    </w:p>
    <w:sectPr w:rsidR="00086863" w:rsidRPr="00086863" w:rsidSect="00233A66">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FAF" w:rsidRDefault="00640FAF" w:rsidP="00086863">
      <w:pPr>
        <w:spacing w:after="0" w:line="240" w:lineRule="auto"/>
      </w:pPr>
      <w:r>
        <w:separator/>
      </w:r>
    </w:p>
  </w:endnote>
  <w:endnote w:type="continuationSeparator" w:id="0">
    <w:p w:rsidR="00640FAF" w:rsidRDefault="00640FAF" w:rsidP="00086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4B8" w:rsidRDefault="006124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83275412"/>
      <w:docPartObj>
        <w:docPartGallery w:val="Page Numbers (Bottom of Page)"/>
        <w:docPartUnique/>
      </w:docPartObj>
    </w:sdtPr>
    <w:sdtEndPr>
      <w:rPr>
        <w:noProof/>
      </w:rPr>
    </w:sdtEndPr>
    <w:sdtContent>
      <w:bookmarkStart w:id="0" w:name="_GoBack" w:displacedByCustomXml="prev"/>
      <w:bookmarkEnd w:id="0" w:displacedByCustomXml="prev"/>
      <w:p w:rsidR="006124B8" w:rsidRDefault="006124B8">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6124B8" w:rsidRDefault="006124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4B8" w:rsidRDefault="006124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FAF" w:rsidRDefault="00640FAF" w:rsidP="00086863">
      <w:pPr>
        <w:spacing w:after="0" w:line="240" w:lineRule="auto"/>
      </w:pPr>
      <w:r>
        <w:separator/>
      </w:r>
    </w:p>
  </w:footnote>
  <w:footnote w:type="continuationSeparator" w:id="0">
    <w:p w:rsidR="00640FAF" w:rsidRDefault="00640FAF" w:rsidP="000868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4B8" w:rsidRDefault="006124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4B8" w:rsidRDefault="006124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4B8" w:rsidRDefault="006124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407B"/>
    <w:multiLevelType w:val="hybridMultilevel"/>
    <w:tmpl w:val="C7CC7754"/>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A378BE"/>
    <w:multiLevelType w:val="hybridMultilevel"/>
    <w:tmpl w:val="07D281DA"/>
    <w:lvl w:ilvl="0" w:tplc="CB7291E8">
      <w:start w:val="1"/>
      <w:numFmt w:val="decimal"/>
      <w:lvlText w:val="%1-"/>
      <w:lvlJc w:val="left"/>
      <w:pPr>
        <w:tabs>
          <w:tab w:val="num" w:pos="765"/>
        </w:tabs>
        <w:ind w:left="765" w:hanging="360"/>
      </w:pPr>
      <w:rPr>
        <w:rFonts w:hint="default"/>
        <w:b/>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
    <w:nsid w:val="0C3C00AA"/>
    <w:multiLevelType w:val="hybridMultilevel"/>
    <w:tmpl w:val="5B901A9E"/>
    <w:lvl w:ilvl="0" w:tplc="9C6A1A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F74C9E"/>
    <w:multiLevelType w:val="hybridMultilevel"/>
    <w:tmpl w:val="7B1ECF9E"/>
    <w:lvl w:ilvl="0" w:tplc="66E4B2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C76E6"/>
    <w:multiLevelType w:val="hybridMultilevel"/>
    <w:tmpl w:val="C34E41DE"/>
    <w:lvl w:ilvl="0" w:tplc="F4BEBEA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1C1DAF"/>
    <w:multiLevelType w:val="hybridMultilevel"/>
    <w:tmpl w:val="023AA920"/>
    <w:lvl w:ilvl="0" w:tplc="885CBB86">
      <w:start w:val="1"/>
      <w:numFmt w:val="arabicAbjad"/>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8507B2"/>
    <w:multiLevelType w:val="hybridMultilevel"/>
    <w:tmpl w:val="DBFC0118"/>
    <w:lvl w:ilvl="0" w:tplc="F62452C6">
      <w:start w:val="1"/>
      <w:numFmt w:val="arabicAlpha"/>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156EC8"/>
    <w:multiLevelType w:val="hybridMultilevel"/>
    <w:tmpl w:val="91E8E840"/>
    <w:lvl w:ilvl="0" w:tplc="2DBA861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00A3D0D"/>
    <w:multiLevelType w:val="hybridMultilevel"/>
    <w:tmpl w:val="D366799E"/>
    <w:lvl w:ilvl="0" w:tplc="E1063D06">
      <w:start w:val="1"/>
      <w:numFmt w:val="arabicAbjad"/>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D244493"/>
    <w:multiLevelType w:val="hybridMultilevel"/>
    <w:tmpl w:val="193A1F50"/>
    <w:lvl w:ilvl="0" w:tplc="885CBB86">
      <w:start w:val="1"/>
      <w:numFmt w:val="arabicAbjad"/>
      <w:lvlText w:val="%1-"/>
      <w:lvlJc w:val="left"/>
      <w:pPr>
        <w:ind w:left="1069"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8D3647"/>
    <w:multiLevelType w:val="hybridMultilevel"/>
    <w:tmpl w:val="8FEA7734"/>
    <w:lvl w:ilvl="0" w:tplc="55F0606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41677B"/>
    <w:multiLevelType w:val="hybridMultilevel"/>
    <w:tmpl w:val="DCA09BE0"/>
    <w:lvl w:ilvl="0" w:tplc="8036281A">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106FD3"/>
    <w:multiLevelType w:val="hybridMultilevel"/>
    <w:tmpl w:val="7350205E"/>
    <w:lvl w:ilvl="0" w:tplc="EF7E5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9F79B0"/>
    <w:multiLevelType w:val="hybridMultilevel"/>
    <w:tmpl w:val="BA1E8C4A"/>
    <w:lvl w:ilvl="0" w:tplc="74EC1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E026D1"/>
    <w:multiLevelType w:val="hybridMultilevel"/>
    <w:tmpl w:val="EFF2C37A"/>
    <w:lvl w:ilvl="0" w:tplc="224C324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443582F"/>
    <w:multiLevelType w:val="hybridMultilevel"/>
    <w:tmpl w:val="94642AC2"/>
    <w:lvl w:ilvl="0" w:tplc="885CBB86">
      <w:start w:val="1"/>
      <w:numFmt w:val="arabicAbjad"/>
      <w:lvlText w:val="%1-"/>
      <w:lvlJc w:val="left"/>
      <w:pPr>
        <w:ind w:left="360" w:hanging="360"/>
      </w:pPr>
      <w:rPr>
        <w:rFonts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B570B3"/>
    <w:multiLevelType w:val="hybridMultilevel"/>
    <w:tmpl w:val="94588820"/>
    <w:lvl w:ilvl="0" w:tplc="876A6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336A81"/>
    <w:multiLevelType w:val="hybridMultilevel"/>
    <w:tmpl w:val="7D7683A6"/>
    <w:lvl w:ilvl="0" w:tplc="0226A3FA">
      <w:start w:val="1"/>
      <w:numFmt w:val="arabicAbjad"/>
      <w:lvlText w:val="%1-"/>
      <w:lvlJc w:val="left"/>
      <w:pPr>
        <w:tabs>
          <w:tab w:val="num" w:pos="720"/>
        </w:tabs>
        <w:ind w:left="720" w:hanging="360"/>
      </w:pPr>
      <w:rPr>
        <w:rFonts w:hint="default"/>
      </w:rPr>
    </w:lvl>
    <w:lvl w:ilvl="1" w:tplc="AF14088E">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7C4EDB"/>
    <w:multiLevelType w:val="hybridMultilevel"/>
    <w:tmpl w:val="6EDC4B6A"/>
    <w:lvl w:ilvl="0" w:tplc="A82081C8">
      <w:start w:val="1"/>
      <w:numFmt w:val="arabicAlpha"/>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D8F0411"/>
    <w:multiLevelType w:val="hybridMultilevel"/>
    <w:tmpl w:val="D7F0CB80"/>
    <w:lvl w:ilvl="0" w:tplc="3B12992C">
      <w:start w:val="1"/>
      <w:numFmt w:val="decimal"/>
      <w:lvlText w:val="%1-"/>
      <w:lvlJc w:val="left"/>
      <w:pPr>
        <w:ind w:left="36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7C5602"/>
    <w:multiLevelType w:val="hybridMultilevel"/>
    <w:tmpl w:val="5C6C262E"/>
    <w:lvl w:ilvl="0" w:tplc="1DDE1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421616"/>
    <w:multiLevelType w:val="hybridMultilevel"/>
    <w:tmpl w:val="5E569D9C"/>
    <w:lvl w:ilvl="0" w:tplc="17BE443A">
      <w:start w:val="1"/>
      <w:numFmt w:val="decimal"/>
      <w:lvlText w:val="%1-"/>
      <w:lvlJc w:val="left"/>
      <w:pPr>
        <w:tabs>
          <w:tab w:val="num" w:pos="431"/>
        </w:tabs>
        <w:ind w:left="431" w:hanging="405"/>
      </w:pPr>
      <w:rPr>
        <w:rFonts w:hint="default"/>
        <w:b/>
      </w:rPr>
    </w:lvl>
    <w:lvl w:ilvl="1" w:tplc="0E481E7E">
      <w:start w:val="5"/>
      <w:numFmt w:val="arabicAlpha"/>
      <w:lvlText w:val="%2-"/>
      <w:lvlJc w:val="left"/>
      <w:pPr>
        <w:tabs>
          <w:tab w:val="num" w:pos="1106"/>
        </w:tabs>
        <w:ind w:left="1106" w:hanging="360"/>
      </w:pPr>
      <w:rPr>
        <w:rFonts w:hint="default"/>
      </w:r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22">
    <w:nsid w:val="64026EC0"/>
    <w:multiLevelType w:val="hybridMultilevel"/>
    <w:tmpl w:val="0C580EA4"/>
    <w:lvl w:ilvl="0" w:tplc="D67039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425F7C"/>
    <w:multiLevelType w:val="hybridMultilevel"/>
    <w:tmpl w:val="2D52FB40"/>
    <w:lvl w:ilvl="0" w:tplc="0226A3FA">
      <w:start w:val="1"/>
      <w:numFmt w:val="arabicAbjad"/>
      <w:lvlText w:val="%1-"/>
      <w:lvlJc w:val="left"/>
      <w:pPr>
        <w:tabs>
          <w:tab w:val="num" w:pos="720"/>
        </w:tabs>
        <w:ind w:left="720" w:hanging="360"/>
      </w:pPr>
      <w:rPr>
        <w:rFonts w:hint="default"/>
      </w:rPr>
    </w:lvl>
    <w:lvl w:ilvl="1" w:tplc="B8C4CD1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2A7C17"/>
    <w:multiLevelType w:val="hybridMultilevel"/>
    <w:tmpl w:val="C4022190"/>
    <w:lvl w:ilvl="0" w:tplc="E1063D06">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3FF5C3A"/>
    <w:multiLevelType w:val="hybridMultilevel"/>
    <w:tmpl w:val="DE32CEE2"/>
    <w:lvl w:ilvl="0" w:tplc="4858B3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9573C8"/>
    <w:multiLevelType w:val="hybridMultilevel"/>
    <w:tmpl w:val="FCE2F11C"/>
    <w:lvl w:ilvl="0" w:tplc="AE4A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D3C36B9"/>
    <w:multiLevelType w:val="hybridMultilevel"/>
    <w:tmpl w:val="8B4C6520"/>
    <w:lvl w:ilvl="0" w:tplc="D90669C0">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27"/>
  </w:num>
  <w:num w:numId="3">
    <w:abstractNumId w:val="15"/>
  </w:num>
  <w:num w:numId="4">
    <w:abstractNumId w:val="12"/>
  </w:num>
  <w:num w:numId="5">
    <w:abstractNumId w:val="16"/>
  </w:num>
  <w:num w:numId="6">
    <w:abstractNumId w:val="14"/>
  </w:num>
  <w:num w:numId="7">
    <w:abstractNumId w:val="0"/>
  </w:num>
  <w:num w:numId="8">
    <w:abstractNumId w:val="7"/>
  </w:num>
  <w:num w:numId="9">
    <w:abstractNumId w:val="24"/>
  </w:num>
  <w:num w:numId="10">
    <w:abstractNumId w:val="23"/>
  </w:num>
  <w:num w:numId="11">
    <w:abstractNumId w:val="17"/>
  </w:num>
  <w:num w:numId="12">
    <w:abstractNumId w:val="2"/>
  </w:num>
  <w:num w:numId="13">
    <w:abstractNumId w:val="11"/>
  </w:num>
  <w:num w:numId="14">
    <w:abstractNumId w:val="21"/>
  </w:num>
  <w:num w:numId="15">
    <w:abstractNumId w:val="6"/>
  </w:num>
  <w:num w:numId="16">
    <w:abstractNumId w:val="4"/>
  </w:num>
  <w:num w:numId="17">
    <w:abstractNumId w:val="1"/>
  </w:num>
  <w:num w:numId="18">
    <w:abstractNumId w:val="10"/>
  </w:num>
  <w:num w:numId="19">
    <w:abstractNumId w:val="20"/>
  </w:num>
  <w:num w:numId="20">
    <w:abstractNumId w:val="9"/>
  </w:num>
  <w:num w:numId="21">
    <w:abstractNumId w:val="5"/>
  </w:num>
  <w:num w:numId="22">
    <w:abstractNumId w:val="13"/>
  </w:num>
  <w:num w:numId="23">
    <w:abstractNumId w:val="22"/>
  </w:num>
  <w:num w:numId="24">
    <w:abstractNumId w:val="26"/>
  </w:num>
  <w:num w:numId="25">
    <w:abstractNumId w:val="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A66"/>
    <w:rsid w:val="00041DA4"/>
    <w:rsid w:val="00086863"/>
    <w:rsid w:val="00093BBB"/>
    <w:rsid w:val="000E7360"/>
    <w:rsid w:val="0017688E"/>
    <w:rsid w:val="0018493C"/>
    <w:rsid w:val="00212590"/>
    <w:rsid w:val="00233A66"/>
    <w:rsid w:val="00236657"/>
    <w:rsid w:val="0034652E"/>
    <w:rsid w:val="0035406A"/>
    <w:rsid w:val="003C6C19"/>
    <w:rsid w:val="003F0D01"/>
    <w:rsid w:val="00435E6D"/>
    <w:rsid w:val="004F006F"/>
    <w:rsid w:val="0052684D"/>
    <w:rsid w:val="005977F3"/>
    <w:rsid w:val="006124B8"/>
    <w:rsid w:val="00640FAF"/>
    <w:rsid w:val="00651F29"/>
    <w:rsid w:val="00703A62"/>
    <w:rsid w:val="007D4B45"/>
    <w:rsid w:val="008C51D0"/>
    <w:rsid w:val="009218B3"/>
    <w:rsid w:val="00976AF2"/>
    <w:rsid w:val="009B0129"/>
    <w:rsid w:val="00A05C90"/>
    <w:rsid w:val="00A17A67"/>
    <w:rsid w:val="00A520B4"/>
    <w:rsid w:val="00A54013"/>
    <w:rsid w:val="00A94F1F"/>
    <w:rsid w:val="00B03ECA"/>
    <w:rsid w:val="00B04E98"/>
    <w:rsid w:val="00B32159"/>
    <w:rsid w:val="00B34B05"/>
    <w:rsid w:val="00B4258C"/>
    <w:rsid w:val="00BC4B81"/>
    <w:rsid w:val="00DE00A1"/>
    <w:rsid w:val="00E34EDA"/>
    <w:rsid w:val="00F06EB9"/>
    <w:rsid w:val="00F8610B"/>
    <w:rsid w:val="00FA00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2590"/>
    <w:pPr>
      <w:ind w:left="720"/>
      <w:contextualSpacing/>
    </w:pPr>
  </w:style>
  <w:style w:type="paragraph" w:styleId="FootnoteText">
    <w:name w:val="footnote text"/>
    <w:basedOn w:val="Normal"/>
    <w:link w:val="FootnoteTextChar"/>
    <w:semiHidden/>
    <w:rsid w:val="0008686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6863"/>
    <w:rPr>
      <w:rFonts w:ascii="Times New Roman" w:eastAsia="Times New Roman" w:hAnsi="Times New Roman" w:cs="Times New Roman"/>
      <w:sz w:val="20"/>
      <w:szCs w:val="20"/>
    </w:rPr>
  </w:style>
  <w:style w:type="character" w:styleId="FootnoteReference">
    <w:name w:val="footnote reference"/>
    <w:basedOn w:val="DefaultParagraphFont"/>
    <w:semiHidden/>
    <w:rsid w:val="00086863"/>
    <w:rPr>
      <w:vertAlign w:val="superscript"/>
    </w:rPr>
  </w:style>
  <w:style w:type="paragraph" w:styleId="Header">
    <w:name w:val="header"/>
    <w:basedOn w:val="Normal"/>
    <w:link w:val="HeaderChar"/>
    <w:uiPriority w:val="99"/>
    <w:unhideWhenUsed/>
    <w:rsid w:val="00B32159"/>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159"/>
  </w:style>
  <w:style w:type="paragraph" w:styleId="Footer">
    <w:name w:val="footer"/>
    <w:basedOn w:val="Normal"/>
    <w:link w:val="FooterChar"/>
    <w:uiPriority w:val="99"/>
    <w:unhideWhenUsed/>
    <w:rsid w:val="00B32159"/>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2590"/>
    <w:pPr>
      <w:ind w:left="720"/>
      <w:contextualSpacing/>
    </w:pPr>
  </w:style>
  <w:style w:type="paragraph" w:styleId="FootnoteText">
    <w:name w:val="footnote text"/>
    <w:basedOn w:val="Normal"/>
    <w:link w:val="FootnoteTextChar"/>
    <w:semiHidden/>
    <w:rsid w:val="0008686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6863"/>
    <w:rPr>
      <w:rFonts w:ascii="Times New Roman" w:eastAsia="Times New Roman" w:hAnsi="Times New Roman" w:cs="Times New Roman"/>
      <w:sz w:val="20"/>
      <w:szCs w:val="20"/>
    </w:rPr>
  </w:style>
  <w:style w:type="character" w:styleId="FootnoteReference">
    <w:name w:val="footnote reference"/>
    <w:basedOn w:val="DefaultParagraphFont"/>
    <w:semiHidden/>
    <w:rsid w:val="00086863"/>
    <w:rPr>
      <w:vertAlign w:val="superscript"/>
    </w:rPr>
  </w:style>
  <w:style w:type="paragraph" w:styleId="Header">
    <w:name w:val="header"/>
    <w:basedOn w:val="Normal"/>
    <w:link w:val="HeaderChar"/>
    <w:uiPriority w:val="99"/>
    <w:unhideWhenUsed/>
    <w:rsid w:val="00B32159"/>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159"/>
  </w:style>
  <w:style w:type="paragraph" w:styleId="Footer">
    <w:name w:val="footer"/>
    <w:basedOn w:val="Normal"/>
    <w:link w:val="FooterChar"/>
    <w:uiPriority w:val="99"/>
    <w:unhideWhenUsed/>
    <w:rsid w:val="00B32159"/>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4A8CE-EC60-4476-8C0C-E095F028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4361</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35</cp:revision>
  <dcterms:created xsi:type="dcterms:W3CDTF">2011-09-30T16:46:00Z</dcterms:created>
  <dcterms:modified xsi:type="dcterms:W3CDTF">2011-09-30T17:48:00Z</dcterms:modified>
</cp:coreProperties>
</file>